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1C" w:rsidRDefault="00F9211C" w:rsidP="00F9211C">
      <w:pPr>
        <w:pStyle w:val="1"/>
        <w:jc w:val="center"/>
        <w:rPr>
          <w:noProof/>
          <w:sz w:val="20"/>
        </w:rPr>
      </w:pPr>
      <w:r>
        <w:rPr>
          <w:noProof/>
          <w:sz w:val="20"/>
        </w:rPr>
        <w:t>МИНОБРНАУКИ РОССИИ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Федеральное государственное бюджетное образовательное 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>учреждение высшего образования</w:t>
      </w:r>
    </w:p>
    <w:p w:rsidR="00F9211C" w:rsidRPr="00FD1EDC" w:rsidRDefault="00F9211C" w:rsidP="00F9211C">
      <w:pPr>
        <w:pStyle w:val="2"/>
        <w:jc w:val="center"/>
        <w:rPr>
          <w:b w:val="0"/>
          <w:sz w:val="24"/>
        </w:rPr>
      </w:pPr>
      <w:r w:rsidRPr="00FD1EDC">
        <w:rPr>
          <w:b w:val="0"/>
          <w:sz w:val="24"/>
        </w:rPr>
        <w:t>«Челябинский государственный университет»</w:t>
      </w:r>
    </w:p>
    <w:p w:rsidR="00F9211C" w:rsidRDefault="00F9211C" w:rsidP="00F9211C">
      <w:pPr>
        <w:pStyle w:val="a3"/>
        <w:jc w:val="center"/>
        <w:rPr>
          <w:b/>
          <w:sz w:val="24"/>
          <w:lang w:val="ru-RU"/>
        </w:rPr>
      </w:pPr>
      <w:r w:rsidRPr="00FD1EDC">
        <w:rPr>
          <w:sz w:val="24"/>
          <w:lang w:val="ru-RU"/>
        </w:rPr>
        <w:t>(ФГБОУ</w:t>
      </w:r>
      <w:r w:rsidRPr="00FD1EDC">
        <w:rPr>
          <w:sz w:val="24"/>
        </w:rPr>
        <w:t> </w:t>
      </w:r>
      <w:r w:rsidRPr="00FD1EDC">
        <w:rPr>
          <w:sz w:val="24"/>
          <w:lang w:val="ru-RU"/>
        </w:rPr>
        <w:t>ВО «ЧелГУ»</w:t>
      </w:r>
      <w:r>
        <w:rPr>
          <w:b/>
          <w:sz w:val="24"/>
          <w:lang w:val="ru-RU"/>
        </w:rPr>
        <w:t>)</w:t>
      </w:r>
    </w:p>
    <w:p w:rsidR="00F9211C" w:rsidRDefault="00F9211C" w:rsidP="00F9211C">
      <w:pPr>
        <w:pStyle w:val="a3"/>
        <w:ind w:left="6379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ind w:left="6379"/>
        <w:rPr>
          <w:b/>
          <w:sz w:val="24"/>
          <w:szCs w:val="24"/>
          <w:lang w:val="ru-RU"/>
        </w:rPr>
      </w:pPr>
    </w:p>
    <w:p w:rsidR="00F9211C" w:rsidRPr="00FD1EDC" w:rsidRDefault="00F9211C" w:rsidP="00F9211C">
      <w:pPr>
        <w:pStyle w:val="a3"/>
        <w:ind w:left="5670" w:right="-381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  <w:lang w:val="ru-RU"/>
        </w:rPr>
        <w:t>Утвержден на заседании кафедры _____________________________</w:t>
      </w:r>
    </w:p>
    <w:p w:rsidR="00F9211C" w:rsidRPr="00F9211C" w:rsidRDefault="00F9211C" w:rsidP="00F9211C">
      <w:pPr>
        <w:ind w:firstLine="5670"/>
        <w:rPr>
          <w:sz w:val="28"/>
        </w:rPr>
      </w:pPr>
      <w:r>
        <w:rPr>
          <w:sz w:val="24"/>
          <w:szCs w:val="24"/>
        </w:rPr>
        <w:t>_____________________________</w:t>
      </w:r>
    </w:p>
    <w:p w:rsidR="00F9211C" w:rsidRPr="00A66E0D" w:rsidRDefault="00F9211C" w:rsidP="00F9211C">
      <w:pPr>
        <w:pStyle w:val="a3"/>
        <w:ind w:left="5670" w:right="-381"/>
        <w:jc w:val="left"/>
        <w:rPr>
          <w:sz w:val="20"/>
          <w:szCs w:val="24"/>
          <w:lang w:val="ru-RU"/>
        </w:rPr>
      </w:pPr>
      <w:r>
        <w:rPr>
          <w:sz w:val="20"/>
          <w:szCs w:val="24"/>
          <w:lang w:val="ru-RU"/>
        </w:rPr>
        <w:t xml:space="preserve">                        </w:t>
      </w:r>
      <w:r w:rsidRPr="006C1038">
        <w:rPr>
          <w:sz w:val="20"/>
          <w:szCs w:val="24"/>
          <w:lang w:val="ru-RU"/>
        </w:rPr>
        <w:t>(наименование)</w:t>
      </w:r>
    </w:p>
    <w:p w:rsidR="00F9211C" w:rsidRPr="00FD1EDC" w:rsidRDefault="00F9211C" w:rsidP="00F9211C">
      <w:pPr>
        <w:pStyle w:val="a3"/>
        <w:ind w:left="5670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  <w:lang w:val="ru-RU"/>
        </w:rPr>
        <w:t>«____» _______________ 20</w:t>
      </w:r>
      <w:r>
        <w:rPr>
          <w:sz w:val="24"/>
          <w:szCs w:val="24"/>
          <w:lang w:val="ru-RU"/>
        </w:rPr>
        <w:t>2</w:t>
      </w:r>
      <w:r w:rsidRPr="00FD1EDC">
        <w:rPr>
          <w:sz w:val="24"/>
          <w:szCs w:val="24"/>
          <w:lang w:val="ru-RU"/>
        </w:rPr>
        <w:t>___г.</w:t>
      </w:r>
    </w:p>
    <w:p w:rsidR="00F9211C" w:rsidRPr="00FD1EDC" w:rsidRDefault="00F9211C" w:rsidP="00F9211C">
      <w:pPr>
        <w:pStyle w:val="a3"/>
        <w:ind w:left="5670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  <w:lang w:val="ru-RU"/>
        </w:rPr>
        <w:t>Зав. кафедрой ________________</w:t>
      </w:r>
    </w:p>
    <w:p w:rsidR="00F9211C" w:rsidRPr="00FD1EDC" w:rsidRDefault="00F9211C" w:rsidP="00F9211C">
      <w:pPr>
        <w:pStyle w:val="a3"/>
        <w:spacing w:line="216" w:lineRule="auto"/>
        <w:ind w:right="40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</w:rPr>
        <w:t> </w:t>
      </w:r>
    </w:p>
    <w:p w:rsidR="00F9211C" w:rsidRDefault="00F9211C" w:rsidP="00F9211C">
      <w:pPr>
        <w:pStyle w:val="a3"/>
        <w:spacing w:line="216" w:lineRule="auto"/>
        <w:ind w:right="40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spacing w:line="216" w:lineRule="auto"/>
        <w:ind w:right="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ОТЧЕТ О ПРОХОЖЕНИИ НАУЧНО-ПЕДАГОГИЧЕСКОЙ ПРАКТИКИ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b/>
          <w:szCs w:val="28"/>
          <w:lang w:val="ru-RU"/>
        </w:rPr>
      </w:pPr>
      <w:r w:rsidRPr="00FD1EDC">
        <w:rPr>
          <w:b/>
          <w:szCs w:val="28"/>
          <w:lang w:val="ru-RU"/>
        </w:rPr>
        <w:t>(</w:t>
      </w:r>
      <w:r>
        <w:rPr>
          <w:b/>
          <w:szCs w:val="28"/>
          <w:lang w:val="ru-RU"/>
        </w:rPr>
        <w:t>педагогическая ча</w:t>
      </w:r>
      <w:r w:rsidRPr="00FD1EDC">
        <w:rPr>
          <w:b/>
          <w:szCs w:val="28"/>
          <w:lang w:val="ru-RU"/>
        </w:rPr>
        <w:t>сть)</w:t>
      </w:r>
    </w:p>
    <w:p w:rsidR="00F9211C" w:rsidRPr="00FD1EDC" w:rsidRDefault="00F9211C" w:rsidP="00F9211C">
      <w:pPr>
        <w:pStyle w:val="a3"/>
        <w:spacing w:line="216" w:lineRule="auto"/>
        <w:ind w:right="40"/>
        <w:jc w:val="center"/>
        <w:rPr>
          <w:b/>
          <w:szCs w:val="28"/>
          <w:lang w:val="ru-RU"/>
        </w:rPr>
      </w:pP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(20____ - 20_____ учебный год)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аспиранта ___________________________________________________________________________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  <w:r w:rsidRPr="006C103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Ф.И.О. аспиранта</w:t>
      </w:r>
      <w:r w:rsidRPr="006C1038">
        <w:rPr>
          <w:sz w:val="24"/>
          <w:szCs w:val="24"/>
          <w:lang w:val="ru-RU"/>
        </w:rPr>
        <w:t>)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научная специальность ____________________________________________________________________________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 прохождения практики___________________________________________________________________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кафедра ____________________________________________________________________________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  <w:r w:rsidRPr="006C103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наименование)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Руководитель _______________________________________________________________</w:t>
      </w:r>
    </w:p>
    <w:p w:rsidR="00F9211C" w:rsidRDefault="00F9211C" w:rsidP="00F9211C">
      <w:pPr>
        <w:pStyle w:val="a3"/>
        <w:spacing w:line="216" w:lineRule="auto"/>
        <w:ind w:right="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</w:t>
      </w:r>
      <w:r w:rsidRPr="006C103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Ф.И.О. должность, ученое звание руководителя практики</w:t>
      </w:r>
      <w:r w:rsidRPr="006C1038">
        <w:rPr>
          <w:sz w:val="24"/>
          <w:szCs w:val="24"/>
          <w:lang w:val="ru-RU"/>
        </w:rPr>
        <w:t>)</w:t>
      </w:r>
    </w:p>
    <w:p w:rsidR="00F9211C" w:rsidRDefault="00F9211C" w:rsidP="00F9211C">
      <w:pPr>
        <w:shd w:val="clear" w:color="auto" w:fill="FFFFFF"/>
        <w:ind w:left="5" w:firstLine="5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</w:p>
    <w:p w:rsidR="00F9211C" w:rsidRDefault="00F9211C" w:rsidP="00F9211C">
      <w:pPr>
        <w:shd w:val="clear" w:color="auto" w:fill="FFFFFF"/>
        <w:ind w:left="5" w:firstLine="562"/>
        <w:jc w:val="both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743"/>
      </w:tblGrid>
      <w:tr w:rsidR="00F9211C" w:rsidTr="00517A01">
        <w:tc>
          <w:tcPr>
            <w:tcW w:w="4707" w:type="dxa"/>
          </w:tcPr>
          <w:p w:rsidR="00F9211C" w:rsidRDefault="00F9211C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 ____________/ _______________</w:t>
            </w:r>
          </w:p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4707" w:type="dxa"/>
          </w:tcPr>
          <w:p w:rsidR="00F9211C" w:rsidRDefault="00F9211C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___________/_________________ </w:t>
            </w:r>
          </w:p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rPr>
          <w:sz w:val="24"/>
          <w:szCs w:val="28"/>
        </w:rPr>
      </w:pPr>
      <w:r>
        <w:rPr>
          <w:sz w:val="24"/>
          <w:szCs w:val="28"/>
        </w:rPr>
        <w:t xml:space="preserve">Общая трудоемкость – 2 </w:t>
      </w:r>
      <w:proofErr w:type="spellStart"/>
      <w:r>
        <w:rPr>
          <w:sz w:val="24"/>
          <w:szCs w:val="28"/>
        </w:rPr>
        <w:t>з.е</w:t>
      </w:r>
      <w:proofErr w:type="spellEnd"/>
      <w:r>
        <w:rPr>
          <w:sz w:val="24"/>
          <w:szCs w:val="28"/>
        </w:rPr>
        <w:t>./72 час.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Изучение опыта преподавания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23"/>
        <w:gridCol w:w="1439"/>
        <w:gridCol w:w="1950"/>
        <w:gridCol w:w="1467"/>
        <w:gridCol w:w="2418"/>
      </w:tblGrid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Индивидуальная работа со студентами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7"/>
        <w:gridCol w:w="1442"/>
        <w:gridCol w:w="1940"/>
        <w:gridCol w:w="1469"/>
        <w:gridCol w:w="2418"/>
      </w:tblGrid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Проведение внеаудиторных мероприятий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7"/>
        <w:gridCol w:w="1442"/>
        <w:gridCol w:w="1940"/>
        <w:gridCol w:w="1469"/>
        <w:gridCol w:w="2418"/>
      </w:tblGrid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Проведение учебных занятий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202"/>
        <w:gridCol w:w="1242"/>
        <w:gridCol w:w="1376"/>
        <w:gridCol w:w="1712"/>
        <w:gridCol w:w="1263"/>
        <w:gridCol w:w="1901"/>
      </w:tblGrid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учебного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Анализ занятия, посещенного аспирантом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Тема______________________________________________________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Дата______________________________________________________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Курс, группа</w:t>
      </w:r>
      <w:r>
        <w:rPr>
          <w:b/>
          <w:sz w:val="24"/>
          <w:szCs w:val="24"/>
        </w:rPr>
        <w:t>_______________________________________________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цели занятия, правильность её выбора.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типа занятия, его соответствие содержанию учебного материала и целям дисциплины.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организационного этапа.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фронтальной проверки задания, выполненного студентами в ходе домашней самостоятельной работы.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этапа подготовки студентов к восприятию нового материала.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этапа усвоения новых знаний: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устанавливается соответствие содержания обучения, умение выделять основные идеи и понятия, доступность объяснения материала;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связь между содержанием учебного материала и методами обучения;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связь между необходимыми и используемыми формами организации познавательной деятельности студентов;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методов обучения требованиям активизации мыслительной деятельности студентов.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этапа закрепления изученного материала: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формы закрепления, их разнообразие;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степень усвоения студентами материала занятия.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информации о задании для самостоятельной работы студентов – объем задания, соответствие его видам целям занятия и учебной дисциплины.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технических средств обучения: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 использования ТСО;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целесообразность применения ТСО при изучении темы;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итог применения ТСО;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 Использование современных технологий обучения: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целесообразность;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 Общие выводы: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достоинства и недостатки взаимодействия субъектов образовательного процесса;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причины недостатков;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влияние причин на конечный результат учебного занятия.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Общая оценка занятия.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по усовершенствованию организации и проведения учебного занятия.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6. Самоанализ учебного занятия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center"/>
        <w:rPr>
          <w:sz w:val="24"/>
          <w:szCs w:val="24"/>
        </w:rPr>
      </w:pP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Место занятия в теме и общем курсе.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поставленных целей занятия для студентов и преподавателя и результатов, достигнутых на занятии.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Уровень достижения развивающей цели.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Оптимальность построения учебного занятия.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Степень активности студентов на занятии.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темпа занятия.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учебного материала.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мультимедийных / технических средств обучения.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современных технологий обучения.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уровня контроля знаний.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заданий для самостоятельной работы студентов.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психологической атмосферы занятия.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психологического состояния преподавателя. 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7. Проделанная за время прохождения педагогической практики работа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 Самооценка проделанной работы (трудности, соответствие ожиданиям, успехи) </w:t>
      </w:r>
      <w:r>
        <w:rPr>
          <w:sz w:val="24"/>
          <w:szCs w:val="24"/>
        </w:rPr>
        <w:t>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9. Предложения по проведению педагогической практики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r>
        <w:t xml:space="preserve"> 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F9211C" w:rsidRDefault="00F9211C" w:rsidP="00F9211C">
      <w:pPr>
        <w:pStyle w:val="1"/>
        <w:jc w:val="center"/>
        <w:rPr>
          <w:noProof/>
          <w:sz w:val="20"/>
        </w:rPr>
      </w:pPr>
      <w:r>
        <w:rPr>
          <w:noProof/>
          <w:sz w:val="20"/>
        </w:rPr>
        <w:t>МИНОБРНАУКИ РОССИИ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Федеральное государственное бюджетное образовательное 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>учреждение высшего образования</w:t>
      </w:r>
    </w:p>
    <w:p w:rsidR="00F9211C" w:rsidRPr="00334142" w:rsidRDefault="00F9211C" w:rsidP="00F9211C">
      <w:pPr>
        <w:pStyle w:val="2"/>
        <w:jc w:val="center"/>
        <w:rPr>
          <w:b w:val="0"/>
          <w:sz w:val="24"/>
        </w:rPr>
      </w:pPr>
      <w:r w:rsidRPr="00334142">
        <w:rPr>
          <w:b w:val="0"/>
          <w:sz w:val="24"/>
        </w:rPr>
        <w:t>«Челябинский государственный университет»</w:t>
      </w:r>
    </w:p>
    <w:p w:rsidR="00F9211C" w:rsidRPr="00334142" w:rsidRDefault="00F9211C" w:rsidP="00F9211C">
      <w:pPr>
        <w:pStyle w:val="2"/>
        <w:jc w:val="center"/>
        <w:rPr>
          <w:b w:val="0"/>
          <w:szCs w:val="24"/>
        </w:rPr>
      </w:pPr>
      <w:r w:rsidRPr="00334142">
        <w:rPr>
          <w:b w:val="0"/>
          <w:sz w:val="24"/>
        </w:rPr>
        <w:t>(ФГБОУ ВО «ЧелГУ»)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sz w:val="28"/>
          <w:szCs w:val="28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ОТЗЫВ</w:t>
      </w:r>
      <w:r>
        <w:rPr>
          <w:rStyle w:val="a5"/>
          <w:b/>
          <w:sz w:val="24"/>
          <w:szCs w:val="24"/>
        </w:rPr>
        <w:footnoteReference w:id="1"/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прохождении научно-педагогической практики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(педагогическая часть)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аспирант</w:t>
      </w:r>
      <w:r w:rsidRPr="006C1038">
        <w:rPr>
          <w:sz w:val="24"/>
          <w:szCs w:val="24"/>
          <w:lang w:val="ru-RU"/>
        </w:rPr>
        <w:t>ом</w:t>
      </w:r>
      <w:r>
        <w:rPr>
          <w:b/>
          <w:sz w:val="24"/>
          <w:szCs w:val="24"/>
          <w:lang w:val="ru-RU"/>
        </w:rPr>
        <w:t>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(</w:t>
      </w:r>
      <w:r>
        <w:rPr>
          <w:sz w:val="24"/>
          <w:szCs w:val="24"/>
          <w:lang w:val="ru-RU"/>
        </w:rPr>
        <w:t>Ф.И.О. аспиранта</w:t>
      </w:r>
      <w:r w:rsidRPr="006C1038">
        <w:rPr>
          <w:sz w:val="24"/>
          <w:szCs w:val="24"/>
          <w:lang w:val="ru-RU"/>
        </w:rPr>
        <w:t>)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научная специальность __________________________________________</w:t>
      </w:r>
      <w:r>
        <w:rPr>
          <w:sz w:val="24"/>
          <w:szCs w:val="24"/>
          <w:lang w:val="ru-RU"/>
        </w:rPr>
        <w:t>______________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_________________________________________________________</w:t>
      </w:r>
      <w:r>
        <w:rPr>
          <w:sz w:val="24"/>
          <w:szCs w:val="24"/>
          <w:lang w:val="ru-RU"/>
        </w:rPr>
        <w:t>___________________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год обучения _____________________________________________</w:t>
      </w:r>
      <w:r>
        <w:rPr>
          <w:sz w:val="24"/>
          <w:szCs w:val="24"/>
          <w:lang w:val="ru-RU"/>
        </w:rPr>
        <w:t>____________________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кафедра</w:t>
      </w:r>
      <w:r>
        <w:rPr>
          <w:b/>
          <w:sz w:val="24"/>
          <w:szCs w:val="24"/>
          <w:lang w:val="ru-RU"/>
        </w:rPr>
        <w:t xml:space="preserve"> _____________________________________________________________________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</w:t>
      </w:r>
      <w:r w:rsidRPr="006C1038">
        <w:rPr>
          <w:b/>
          <w:sz w:val="24"/>
          <w:szCs w:val="24"/>
          <w:lang w:val="ru-RU"/>
        </w:rPr>
        <w:t>(</w:t>
      </w:r>
      <w:r w:rsidRPr="006C1038">
        <w:rPr>
          <w:sz w:val="24"/>
          <w:szCs w:val="24"/>
          <w:lang w:val="ru-RU"/>
        </w:rPr>
        <w:t>наименование)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ind w:left="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ind w:left="5" w:firstLine="562"/>
        <w:jc w:val="both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ind w:left="2129" w:firstLine="703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ind w:left="2129" w:firstLine="703"/>
        <w:rPr>
          <w:b/>
          <w:sz w:val="24"/>
          <w:szCs w:val="24"/>
        </w:rPr>
      </w:pPr>
    </w:p>
    <w:p w:rsidR="00F9211C" w:rsidRPr="00334142" w:rsidRDefault="00F9211C" w:rsidP="00F9211C">
      <w:pPr>
        <w:shd w:val="clear" w:color="auto" w:fill="FFFFFF"/>
        <w:rPr>
          <w:sz w:val="24"/>
          <w:szCs w:val="24"/>
        </w:rPr>
      </w:pPr>
      <w:r w:rsidRPr="00334142">
        <w:rPr>
          <w:sz w:val="24"/>
          <w:szCs w:val="24"/>
        </w:rPr>
        <w:t xml:space="preserve">Руководитель </w:t>
      </w:r>
      <w:r w:rsidRPr="0033414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Pr="00334142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</w:t>
      </w:r>
      <w:r w:rsidRPr="00334142">
        <w:rPr>
          <w:sz w:val="24"/>
          <w:szCs w:val="24"/>
        </w:rPr>
        <w:t>/Ф.И.О./</w:t>
      </w:r>
    </w:p>
    <w:p w:rsidR="00F9211C" w:rsidRDefault="00F9211C" w:rsidP="00F9211C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9211C" w:rsidRDefault="00F9211C" w:rsidP="00F9211C">
      <w:pPr>
        <w:rPr>
          <w:sz w:val="28"/>
          <w:szCs w:val="28"/>
        </w:rPr>
      </w:pPr>
    </w:p>
    <w:p w:rsidR="00F9211C" w:rsidRDefault="00F9211C" w:rsidP="00F9211C">
      <w:pPr>
        <w:jc w:val="right"/>
        <w:rPr>
          <w:sz w:val="24"/>
          <w:szCs w:val="24"/>
        </w:rPr>
      </w:pPr>
    </w:p>
    <w:p w:rsidR="00F9211C" w:rsidRDefault="00F9211C" w:rsidP="00F9211C">
      <w:pPr>
        <w:jc w:val="right"/>
        <w:rPr>
          <w:sz w:val="24"/>
          <w:szCs w:val="24"/>
        </w:rPr>
      </w:pPr>
    </w:p>
    <w:p w:rsidR="00F9211C" w:rsidRDefault="00F9211C" w:rsidP="00F9211C">
      <w:pPr>
        <w:jc w:val="right"/>
        <w:rPr>
          <w:b/>
          <w:sz w:val="24"/>
          <w:szCs w:val="24"/>
        </w:rPr>
      </w:pPr>
    </w:p>
    <w:p w:rsidR="00152D4C" w:rsidRDefault="00152D4C"/>
    <w:sectPr w:rsidR="001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BD" w:rsidRDefault="00B73ABD" w:rsidP="00F9211C">
      <w:r>
        <w:separator/>
      </w:r>
    </w:p>
  </w:endnote>
  <w:endnote w:type="continuationSeparator" w:id="0">
    <w:p w:rsidR="00B73ABD" w:rsidRDefault="00B73ABD" w:rsidP="00F9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BD" w:rsidRDefault="00B73ABD" w:rsidP="00F9211C">
      <w:r>
        <w:separator/>
      </w:r>
    </w:p>
  </w:footnote>
  <w:footnote w:type="continuationSeparator" w:id="0">
    <w:p w:rsidR="00B73ABD" w:rsidRDefault="00B73ABD" w:rsidP="00F9211C">
      <w:r>
        <w:continuationSeparator/>
      </w:r>
    </w:p>
  </w:footnote>
  <w:footnote w:id="1">
    <w:p w:rsidR="00F9211C" w:rsidRDefault="00F9211C" w:rsidP="00F9211C">
      <w:pPr>
        <w:pStyle w:val="a6"/>
      </w:pPr>
      <w:r>
        <w:rPr>
          <w:rStyle w:val="a5"/>
        </w:rPr>
        <w:footnoteRef/>
      </w:r>
      <w:r>
        <w:t xml:space="preserve"> Заполняется руководителем практики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1E7"/>
    <w:multiLevelType w:val="hybridMultilevel"/>
    <w:tmpl w:val="2578C82E"/>
    <w:lvl w:ilvl="0" w:tplc="1B86375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8CD6865E">
      <w:start w:val="1"/>
      <w:numFmt w:val="bullet"/>
      <w:suff w:val="space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5035AE"/>
    <w:multiLevelType w:val="hybridMultilevel"/>
    <w:tmpl w:val="1F6A801C"/>
    <w:lvl w:ilvl="0" w:tplc="008A229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6"/>
    <w:rsid w:val="00152D4C"/>
    <w:rsid w:val="006D1216"/>
    <w:rsid w:val="00B73ABD"/>
    <w:rsid w:val="00F9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A791-CA8D-450D-96E9-018882D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211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9211C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1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21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F9211C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F9211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5">
    <w:name w:val="footnote reference"/>
    <w:semiHidden/>
    <w:unhideWhenUsed/>
    <w:rsid w:val="00F9211C"/>
    <w:rPr>
      <w:vertAlign w:val="superscript"/>
    </w:rPr>
  </w:style>
  <w:style w:type="paragraph" w:styleId="a6">
    <w:name w:val="footnote text"/>
    <w:basedOn w:val="a"/>
    <w:link w:val="a7"/>
    <w:semiHidden/>
    <w:unhideWhenUsed/>
    <w:rsid w:val="00F9211C"/>
    <w:pPr>
      <w:widowControl w:val="0"/>
      <w:autoSpaceDE w:val="0"/>
      <w:autoSpaceDN w:val="0"/>
      <w:adjustRightInd w:val="0"/>
    </w:pPr>
  </w:style>
  <w:style w:type="character" w:customStyle="1" w:styleId="a7">
    <w:name w:val="Текст сноски Знак"/>
    <w:basedOn w:val="a0"/>
    <w:link w:val="a6"/>
    <w:semiHidden/>
    <w:rsid w:val="00F921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SQPFTJ6P7DFS-8-4422</_dlc_DocId>
    <_dlc_DocIdUrl xmlns="b29f6480-9804-4c2d-9163-b993160d2696">
      <Url>https://www.csu.ru/_layouts/15/DocIdRedir.aspx?ID=SQPFTJ6P7DFS-8-4422</Url>
      <Description>SQPFTJ6P7DFS-8-4422</Description>
    </_dlc_DocIdUrl>
  </documentManagement>
</p:properties>
</file>

<file path=customXml/itemProps1.xml><?xml version="1.0" encoding="utf-8"?>
<ds:datastoreItem xmlns:ds="http://schemas.openxmlformats.org/officeDocument/2006/customXml" ds:itemID="{F8250F1D-A9D1-44C5-AFC2-8AD0C256A1DC}"/>
</file>

<file path=customXml/itemProps2.xml><?xml version="1.0" encoding="utf-8"?>
<ds:datastoreItem xmlns:ds="http://schemas.openxmlformats.org/officeDocument/2006/customXml" ds:itemID="{C1CAD009-82B3-47BC-B1B4-D08C81FC408B}"/>
</file>

<file path=customXml/itemProps3.xml><?xml version="1.0" encoding="utf-8"?>
<ds:datastoreItem xmlns:ds="http://schemas.openxmlformats.org/officeDocument/2006/customXml" ds:itemID="{CCA310E7-8D10-43EC-AF45-44EE4353302E}"/>
</file>

<file path=customXml/itemProps4.xml><?xml version="1.0" encoding="utf-8"?>
<ds:datastoreItem xmlns:ds="http://schemas.openxmlformats.org/officeDocument/2006/customXml" ds:itemID="{83217486-F36A-4DB5-A6F7-48B709DF0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2024-11-06T06:44:00Z</dcterms:created>
  <dcterms:modified xsi:type="dcterms:W3CDTF">2024-11-06T06:45:00Z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c838d883-a28a-4cf9-a612-3b8c56e9b6d7</vt:lpwstr>
  </property>
</Properties>
</file>