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E175A3" w:rsidRPr="00E175A3" w:rsidTr="00383A4C">
        <w:tc>
          <w:tcPr>
            <w:tcW w:w="4678" w:type="dxa"/>
          </w:tcPr>
          <w:p w:rsidR="00E175A3" w:rsidRPr="00E175A3" w:rsidRDefault="00E175A3" w:rsidP="00E175A3">
            <w:pPr>
              <w:ind w:left="-105" w:right="591" w:firstLine="0"/>
              <w:jc w:val="both"/>
            </w:pPr>
            <w:r>
              <w:t>С</w:t>
            </w:r>
            <w:r w:rsidRPr="00E175A3">
              <w:t>тандартн</w:t>
            </w:r>
            <w:r>
              <w:t>ая</w:t>
            </w:r>
            <w:r w:rsidRPr="00E175A3">
              <w:t xml:space="preserve"> форм</w:t>
            </w:r>
            <w:r>
              <w:t>а</w:t>
            </w:r>
            <w:r w:rsidRPr="00E175A3">
              <w:t xml:space="preserve"> договора пожертвования </w:t>
            </w:r>
            <w:r>
              <w:t xml:space="preserve">предварительно </w:t>
            </w:r>
            <w:r w:rsidRPr="00E175A3">
              <w:t>одобрена</w:t>
            </w:r>
            <w:r>
              <w:t xml:space="preserve"> </w:t>
            </w:r>
            <w:r w:rsidRPr="00E175A3">
              <w:t xml:space="preserve">Попечительским Советом Фонда управления целевым капиталом Челябинского государственного университета 28 сентября 2026 г. </w:t>
            </w:r>
          </w:p>
          <w:p w:rsidR="00E175A3" w:rsidRPr="00E175A3" w:rsidRDefault="00E175A3" w:rsidP="00E175A3">
            <w:pPr>
              <w:ind w:left="-105" w:right="591" w:firstLine="0"/>
              <w:jc w:val="both"/>
            </w:pPr>
            <w:r w:rsidRPr="00E175A3">
              <w:t>(Протокол № 10 от 28 сентября 2026 г.)</w:t>
            </w:r>
          </w:p>
          <w:p w:rsidR="00E175A3" w:rsidRPr="00E175A3" w:rsidRDefault="00E175A3" w:rsidP="00E175A3">
            <w:pPr>
              <w:ind w:firstLine="0"/>
              <w:jc w:val="both"/>
            </w:pPr>
          </w:p>
        </w:tc>
        <w:tc>
          <w:tcPr>
            <w:tcW w:w="4678" w:type="dxa"/>
          </w:tcPr>
          <w:p w:rsidR="00E175A3" w:rsidRPr="00E175A3" w:rsidRDefault="00E175A3" w:rsidP="00E175A3">
            <w:pPr>
              <w:ind w:left="319" w:firstLine="0"/>
              <w:jc w:val="both"/>
            </w:pPr>
            <w:r>
              <w:t>С</w:t>
            </w:r>
            <w:r w:rsidRPr="00E175A3">
              <w:t>тандартн</w:t>
            </w:r>
            <w:r>
              <w:t>ая</w:t>
            </w:r>
            <w:r w:rsidRPr="00E175A3">
              <w:t xml:space="preserve"> форм</w:t>
            </w:r>
            <w:r>
              <w:t>а</w:t>
            </w:r>
            <w:r w:rsidRPr="00E175A3">
              <w:t xml:space="preserve"> договора пожертвования утверждена Правлением Фонда управления целевым капиталом Челябинского государственного университета 28 сентября 2026 г. </w:t>
            </w:r>
          </w:p>
          <w:p w:rsidR="00E175A3" w:rsidRPr="00E175A3" w:rsidRDefault="00E175A3" w:rsidP="00E175A3">
            <w:pPr>
              <w:ind w:left="319" w:firstLine="0"/>
              <w:jc w:val="both"/>
            </w:pPr>
            <w:r w:rsidRPr="00E175A3">
              <w:t>(Протокол № 3</w:t>
            </w:r>
            <w:r>
              <w:t>1</w:t>
            </w:r>
            <w:r w:rsidRPr="00E175A3">
              <w:t xml:space="preserve"> от 28 сентября 2026 г.)</w:t>
            </w:r>
          </w:p>
          <w:p w:rsidR="00E175A3" w:rsidRPr="00E175A3" w:rsidRDefault="00E175A3" w:rsidP="00E175A3">
            <w:pPr>
              <w:jc w:val="both"/>
            </w:pPr>
          </w:p>
        </w:tc>
      </w:tr>
    </w:tbl>
    <w:p w:rsidR="00CC783C" w:rsidRDefault="00CC783C"/>
    <w:p w:rsidR="00E175A3" w:rsidRDefault="00E175A3"/>
    <w:p w:rsidR="00E175A3" w:rsidRPr="003939A5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СТАНДАРТНАЯ ФОРМА 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39A5">
        <w:rPr>
          <w:rFonts w:ascii="Times New Roman" w:hAnsi="Times New Roman" w:cs="Times New Roman"/>
          <w:sz w:val="24"/>
          <w:szCs w:val="24"/>
        </w:rPr>
        <w:t xml:space="preserve"> ПОЖЕРТВОВАНИЯ</w:t>
      </w:r>
    </w:p>
    <w:p w:rsidR="00E175A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заключаемого с жертвователями </w:t>
      </w:r>
      <w:r w:rsidRPr="003939A5">
        <w:rPr>
          <w:rFonts w:ascii="Times New Roman" w:hAnsi="Times New Roman" w:cs="Times New Roman"/>
          <w:sz w:val="24"/>
          <w:szCs w:val="24"/>
        </w:rPr>
        <w:t>при публичном сборе денежных сред</w:t>
      </w:r>
      <w:r>
        <w:rPr>
          <w:rFonts w:ascii="Times New Roman" w:hAnsi="Times New Roman" w:cs="Times New Roman"/>
          <w:sz w:val="24"/>
          <w:szCs w:val="24"/>
        </w:rPr>
        <w:t>ств</w:t>
      </w:r>
    </w:p>
    <w:p w:rsidR="00E175A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2710832"/>
      <w:r w:rsidRPr="003939A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A53">
        <w:rPr>
          <w:rFonts w:ascii="Times New Roman" w:hAnsi="Times New Roman" w:cs="Times New Roman"/>
          <w:sz w:val="24"/>
          <w:szCs w:val="24"/>
        </w:rPr>
        <w:t>формирование целевого капитала «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F2A53">
        <w:rPr>
          <w:rFonts w:ascii="Times New Roman" w:hAnsi="Times New Roman" w:cs="Times New Roman"/>
          <w:sz w:val="24"/>
          <w:szCs w:val="24"/>
        </w:rPr>
        <w:t>азвитие факультета экономики и управления»</w:t>
      </w:r>
    </w:p>
    <w:bookmarkEnd w:id="0"/>
    <w:p w:rsidR="00E175A3" w:rsidRPr="004F2A5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175A3" w:rsidRPr="003939A5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Юридическое или физическое лицо, именуемое в дальнейшем «Жертвователь», с одной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9A5">
        <w:rPr>
          <w:rFonts w:ascii="Times New Roman" w:hAnsi="Times New Roman" w:cs="Times New Roman"/>
          <w:sz w:val="24"/>
          <w:szCs w:val="24"/>
        </w:rPr>
        <w:t xml:space="preserve">стороны, 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Фонд у</w:t>
      </w:r>
      <w:r w:rsidRPr="00A242B9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правления целевым </w:t>
      </w:r>
      <w:r w:rsidRPr="004911C9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капиталом Челябинского государственного университета</w:t>
      </w:r>
      <w:r w:rsidRPr="004911C9">
        <w:rPr>
          <w:rFonts w:ascii="Times New Roman" w:hAnsi="Times New Roman" w:cs="Times New Roman"/>
          <w:sz w:val="24"/>
          <w:szCs w:val="24"/>
        </w:rPr>
        <w:t>, именуемый в дальнейшем «Фонд», в лице Директора Фонда Проценко Ольги Владимировны, действующей на основании Устава, с другой стороны, совместно именуемые Стороны, заключили настоящий договор (далее –</w:t>
      </w:r>
      <w:r w:rsidRPr="003939A5">
        <w:rPr>
          <w:rFonts w:ascii="Times New Roman" w:hAnsi="Times New Roman" w:cs="Times New Roman"/>
          <w:sz w:val="24"/>
          <w:szCs w:val="24"/>
        </w:rPr>
        <w:t xml:space="preserve"> Договор) о нижеследующем:</w:t>
      </w:r>
    </w:p>
    <w:p w:rsidR="00E175A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3939A5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175A3" w:rsidRPr="00AD269E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sz w:val="24"/>
          <w:szCs w:val="24"/>
        </w:rPr>
        <w:t xml:space="preserve">1.1. Жертвователь добровольно и безвозмездно передает Фонду денежные средства (далее - Пожертвование) </w:t>
      </w:r>
      <w:r w:rsidRPr="004F2A53">
        <w:rPr>
          <w:rFonts w:ascii="Times New Roman" w:hAnsi="Times New Roman" w:cs="Times New Roman"/>
          <w:sz w:val="24"/>
          <w:szCs w:val="24"/>
        </w:rPr>
        <w:t>на формирование целевого капитала «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F2A53">
        <w:rPr>
          <w:rFonts w:ascii="Times New Roman" w:hAnsi="Times New Roman" w:cs="Times New Roman"/>
          <w:sz w:val="24"/>
          <w:szCs w:val="24"/>
        </w:rPr>
        <w:t xml:space="preserve">азвитие факультета экономики и управления» </w:t>
      </w:r>
      <w:r w:rsidRPr="00AD269E">
        <w:rPr>
          <w:rFonts w:ascii="Times New Roman" w:hAnsi="Times New Roman" w:cs="Times New Roman"/>
          <w:sz w:val="24"/>
          <w:szCs w:val="24"/>
        </w:rPr>
        <w:t>(далее – целевой капитал).</w:t>
      </w:r>
    </w:p>
    <w:p w:rsidR="00E175A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710943"/>
      <w:r w:rsidRPr="00AD269E">
        <w:rPr>
          <w:rFonts w:ascii="Times New Roman" w:hAnsi="Times New Roman" w:cs="Times New Roman"/>
          <w:color w:val="000000"/>
          <w:sz w:val="24"/>
          <w:szCs w:val="24"/>
        </w:rPr>
        <w:t xml:space="preserve">Пожертвование передается на </w:t>
      </w:r>
      <w:r w:rsidRPr="004F2A53">
        <w:rPr>
          <w:rFonts w:ascii="Times New Roman" w:hAnsi="Times New Roman" w:cs="Times New Roman"/>
          <w:color w:val="000000"/>
          <w:sz w:val="24"/>
          <w:szCs w:val="24"/>
        </w:rPr>
        <w:t>формирование целевого капитала «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F2A53">
        <w:rPr>
          <w:rFonts w:ascii="Times New Roman" w:hAnsi="Times New Roman" w:cs="Times New Roman"/>
          <w:color w:val="000000"/>
          <w:sz w:val="24"/>
          <w:szCs w:val="24"/>
        </w:rPr>
        <w:t>азвитие факультета экономики и управления»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 </w:t>
      </w:r>
      <w:r w:rsidR="00F90B01">
        <w:rPr>
          <w:rFonts w:ascii="Times New Roman" w:hAnsi="Times New Roman" w:cs="Times New Roman"/>
          <w:sz w:val="24"/>
          <w:szCs w:val="24"/>
        </w:rPr>
        <w:t>о формировании,</w:t>
      </w:r>
      <w:r>
        <w:rPr>
          <w:rFonts w:ascii="Times New Roman" w:hAnsi="Times New Roman" w:cs="Times New Roman"/>
          <w:sz w:val="24"/>
          <w:szCs w:val="24"/>
        </w:rPr>
        <w:t xml:space="preserve"> которого принято Правлением Фонда 11 сентября 2026 </w:t>
      </w:r>
      <w:r w:rsidRPr="00AD269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(протокол Правления Фонда от 11 сентября 2026 г. № 29).</w:t>
      </w:r>
    </w:p>
    <w:p w:rsidR="00E175A3" w:rsidRPr="00AD269E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03EC">
        <w:rPr>
          <w:rFonts w:ascii="Times New Roman" w:hAnsi="Times New Roman" w:cs="Times New Roman"/>
          <w:sz w:val="24"/>
          <w:szCs w:val="24"/>
        </w:rPr>
        <w:t>Публичный сбор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3EC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8003EC">
        <w:rPr>
          <w:rFonts w:ascii="Times New Roman" w:hAnsi="Times New Roman" w:cs="Times New Roman"/>
          <w:sz w:val="24"/>
          <w:szCs w:val="24"/>
        </w:rPr>
        <w:t xml:space="preserve">целевого капитала </w:t>
      </w:r>
      <w:r w:rsidRPr="004F2A5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F2A53">
        <w:rPr>
          <w:rFonts w:ascii="Times New Roman" w:hAnsi="Times New Roman" w:cs="Times New Roman"/>
          <w:sz w:val="24"/>
          <w:szCs w:val="24"/>
        </w:rPr>
        <w:t>азвитие факультета экономики и управления»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03EC">
        <w:rPr>
          <w:rFonts w:ascii="Times New Roman" w:hAnsi="Times New Roman" w:cs="Times New Roman"/>
          <w:sz w:val="24"/>
          <w:szCs w:val="24"/>
        </w:rPr>
        <w:t xml:space="preserve">объявлен </w:t>
      </w:r>
      <w:r>
        <w:rPr>
          <w:rFonts w:ascii="Times New Roman" w:hAnsi="Times New Roman" w:cs="Times New Roman"/>
          <w:sz w:val="24"/>
          <w:szCs w:val="24"/>
        </w:rPr>
        <w:t>Правлением Фонда 28 сентября 2026</w:t>
      </w:r>
      <w:r w:rsidRPr="008003EC">
        <w:rPr>
          <w:rFonts w:ascii="Times New Roman" w:hAnsi="Times New Roman" w:cs="Times New Roman"/>
          <w:sz w:val="24"/>
          <w:szCs w:val="24"/>
        </w:rPr>
        <w:t xml:space="preserve"> г.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003EC">
        <w:rPr>
          <w:rFonts w:ascii="Times New Roman" w:hAnsi="Times New Roman" w:cs="Times New Roman"/>
          <w:sz w:val="24"/>
          <w:szCs w:val="24"/>
        </w:rPr>
        <w:t>ротокол</w:t>
      </w:r>
      <w:r>
        <w:rPr>
          <w:rFonts w:ascii="Times New Roman" w:hAnsi="Times New Roman" w:cs="Times New Roman"/>
          <w:sz w:val="24"/>
          <w:szCs w:val="24"/>
        </w:rPr>
        <w:t xml:space="preserve"> Правления Фонда от 28 сентября 2026 № 30</w:t>
      </w:r>
      <w:r w:rsidRPr="008003E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69E">
        <w:rPr>
          <w:rFonts w:ascii="Times New Roman" w:hAnsi="Times New Roman" w:cs="Times New Roman"/>
          <w:sz w:val="24"/>
          <w:szCs w:val="24"/>
        </w:rPr>
        <w:t>1.2.</w:t>
      </w:r>
      <w:r w:rsidRPr="00AD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Получателем дохода от Целевого капитала является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D2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едеральное 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образовательное учреждение высшего образования «Челябинский государственный университет» (далее - Университет).</w:t>
      </w:r>
    </w:p>
    <w:p w:rsidR="00E175A3" w:rsidRPr="00696433" w:rsidRDefault="00E175A3" w:rsidP="00E175A3">
      <w:pPr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strike/>
          <w:sz w:val="27"/>
          <w:szCs w:val="27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Целью использования дохода от Целевого капитала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долгосрочна</w:t>
      </w:r>
      <w:r w:rsidR="000F3BF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поддержка, развитие факультета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 и управления Университета (иного подразделения, являющегося преемником указанного факультета)</w:t>
      </w:r>
      <w:r w:rsidRPr="006964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75A3" w:rsidRPr="00696433" w:rsidRDefault="00E175A3" w:rsidP="00E175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1.4.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расформирования Целевого капитала и ликвидации Фонда Пожертвование по усмотрению Фонда:</w:t>
      </w:r>
    </w:p>
    <w:p w:rsidR="00E175A3" w:rsidRPr="00696433" w:rsidRDefault="00E175A3" w:rsidP="00E175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730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передается на пополнение целевого капитала на развитие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«ЧелГУ»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передается Университету на цели, предусмотренные пунктом 1.3.</w:t>
      </w:r>
      <w:r w:rsidRPr="00491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Договора. 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1.5. Договор является договором присоединения (ст. 428 Гражданского кодекса Российской Федерации). Условия Договора принимаются Жертвователем только путем присоединения к настоящему договору в целом. При этом Жертвователь подтверждает, что Договор не содержит обременительных для него условий, которые он не принял бы при наличии у него возможности участвовать в определении условий настоящего Договора.</w:t>
      </w: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 ПОРЯДОК ЗАКЛЮЧЕНИЯ ДОГОВОРА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2.1. Договор считается заключенным в письменной форме с момента передачи Жертвователем Фонду Пожертвования в порядке, определенном настоящим Договором.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lastRenderedPageBreak/>
        <w:t>2.2. Пожертвование осуществляется путем перечисления денежных средств на банковский счет Фонда, указанный в разделе 8 настоящего Договора. Размер Пожертвования определяется Жертвователем самостоятельно.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2.3. В графе «назначение платежа» Жертвователь указывает следующее назначение платежа: «Пожертвование </w:t>
      </w:r>
      <w:r w:rsidRPr="00646369">
        <w:rPr>
          <w:rFonts w:ascii="Times New Roman" w:hAnsi="Times New Roman" w:cs="Times New Roman"/>
          <w:sz w:val="24"/>
          <w:szCs w:val="24"/>
        </w:rPr>
        <w:t>на формирование целевого капитала «Развитие факультета экономики и управления»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96433">
        <w:rPr>
          <w:rFonts w:ascii="Times New Roman" w:hAnsi="Times New Roman" w:cs="Times New Roman"/>
          <w:sz w:val="24"/>
          <w:szCs w:val="24"/>
        </w:rPr>
        <w:t>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2.4. Факт передачи Пожертвования подтверждает полное согласие Жертвователя с условиями настоящего Договора.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2.5. Пожертвование считается переданным Фонду с момента его зачисления на банковский счет Фонда.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6433">
        <w:rPr>
          <w:rFonts w:ascii="Times New Roman" w:hAnsi="Times New Roman" w:cs="Times New Roman"/>
          <w:sz w:val="24"/>
          <w:szCs w:val="24"/>
        </w:rPr>
        <w:t>. Договор является бессрочным и действует до дня, следующего за днем размещения на сайте Фонда извещения о прекращении срока действия договора.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96433">
        <w:rPr>
          <w:rFonts w:ascii="Times New Roman" w:hAnsi="Times New Roman" w:cs="Times New Roman"/>
          <w:sz w:val="24"/>
          <w:szCs w:val="24"/>
        </w:rPr>
        <w:t>. Местом заключения Договора является место нахождения Фонда - г. Челябинск.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96433">
        <w:rPr>
          <w:rFonts w:ascii="Times New Roman" w:hAnsi="Times New Roman" w:cs="Times New Roman"/>
          <w:sz w:val="24"/>
          <w:szCs w:val="24"/>
        </w:rPr>
        <w:t>. Фонд также вправе заключать договоры пожертвования в ином порядке и(или) на иных условиях, нежели это предусмотрено настоящим Договором.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 УСЛОВИЯ ПОЖЕРТВОВАНИЯ</w:t>
      </w:r>
    </w:p>
    <w:p w:rsidR="00E175A3" w:rsidRPr="00D777F8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3.1. Доход от целевого капитала за вычетом всех расходов и отчислений, которые могут быть осуществлены в соответствии с действующим законодательством Российской Федерации и настоящим Договором за счет дохода от целевого капитала, используется на цели, указанные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 xml:space="preserve">1.3. настоящего </w:t>
      </w:r>
      <w:r w:rsidRPr="00D777F8">
        <w:rPr>
          <w:rFonts w:ascii="Times New Roman" w:hAnsi="Times New Roman" w:cs="Times New Roman"/>
          <w:sz w:val="24"/>
          <w:szCs w:val="24"/>
        </w:rPr>
        <w:t>Договора.</w:t>
      </w:r>
    </w:p>
    <w:p w:rsidR="00E175A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77F8">
        <w:rPr>
          <w:rFonts w:ascii="Times New Roman" w:hAnsi="Times New Roman" w:cs="Times New Roman"/>
          <w:sz w:val="24"/>
          <w:szCs w:val="24"/>
        </w:rPr>
        <w:t>3.2. Фонд вправе использовать не более 10 % от суммы пожертвования</w:t>
      </w:r>
      <w:r w:rsidRPr="00696433">
        <w:rPr>
          <w:rFonts w:ascii="Times New Roman" w:hAnsi="Times New Roman" w:cs="Times New Roman"/>
          <w:sz w:val="24"/>
          <w:szCs w:val="24"/>
        </w:rPr>
        <w:t xml:space="preserve"> при его поступлении на счет Фонда на административно-управленческие расходы, связанные с пополнением целевого капитала, осуществлением деятельности, финансируемой за счет дохода от целевого капитала, в соответствии с </w:t>
      </w:r>
      <w:r w:rsidRPr="00D777F8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от 30.12.2006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777F8">
        <w:rPr>
          <w:rFonts w:ascii="Times New Roman" w:hAnsi="Times New Roman" w:cs="Times New Roman"/>
          <w:sz w:val="24"/>
          <w:szCs w:val="24"/>
        </w:rPr>
        <w:t xml:space="preserve"> 275-ФЗ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777F8">
        <w:rPr>
          <w:rFonts w:ascii="Times New Roman" w:hAnsi="Times New Roman" w:cs="Times New Roman"/>
          <w:sz w:val="24"/>
          <w:szCs w:val="24"/>
        </w:rPr>
        <w:t>О порядке формирования и использования целевого капитала некоммерческих организаций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3.3. Жертвователь имеет право потребовать письменный отчет об использовании Фондом полученного от него Пожертвования.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 ОБЯЗАННОСТИ ФОНДА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 В целях исполнения настоящего договора Фонд обязуется: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4.1.1. передать денежные средства, полученные в качестве Пожертвования, в доверительное управление управляющей компании в сроки, установленные </w:t>
      </w:r>
      <w:r w:rsidRPr="00D777F8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777F8">
        <w:rPr>
          <w:rFonts w:ascii="Times New Roman" w:hAnsi="Times New Roman" w:cs="Times New Roman"/>
          <w:sz w:val="24"/>
          <w:szCs w:val="24"/>
        </w:rPr>
        <w:t xml:space="preserve"> от 30.12.2006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777F8">
        <w:rPr>
          <w:rFonts w:ascii="Times New Roman" w:hAnsi="Times New Roman" w:cs="Times New Roman"/>
          <w:sz w:val="24"/>
          <w:szCs w:val="24"/>
        </w:rPr>
        <w:t xml:space="preserve"> 275-ФЗ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777F8">
        <w:rPr>
          <w:rFonts w:ascii="Times New Roman" w:hAnsi="Times New Roman" w:cs="Times New Roman"/>
          <w:sz w:val="24"/>
          <w:szCs w:val="24"/>
        </w:rPr>
        <w:t>О порядке формирования и использования целевого капитала некоммерческих организаций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96433">
        <w:rPr>
          <w:rFonts w:ascii="Times New Roman" w:hAnsi="Times New Roman" w:cs="Times New Roman"/>
          <w:sz w:val="24"/>
          <w:szCs w:val="24"/>
        </w:rPr>
        <w:t>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4.1.2. осуществлять целевое использование Пожертвования в соответствии с настоящим Договором и </w:t>
      </w:r>
      <w:r w:rsidRPr="00D777F8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4.1.3. обеспечить путем размещения на сайте Фонда в сети Интернет свободный доступ любым заинтересованным лицам к ознакомлению со следующими документами и информацией, связанной с деятельностью Фонда: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1) с уставом Фонда и документом о внесении записи о Фонде в единый государственный реестр юридических лиц;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2) со сведениями об адресе (месте нахождения) постоянно действующего исполнительного органа Фонда;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3) со стандартной формой договора пожертвования, утвержденной </w:t>
      </w:r>
      <w:r>
        <w:rPr>
          <w:rFonts w:ascii="Times New Roman" w:hAnsi="Times New Roman" w:cs="Times New Roman"/>
          <w:sz w:val="24"/>
          <w:szCs w:val="24"/>
        </w:rPr>
        <w:t xml:space="preserve">Правлением </w:t>
      </w:r>
      <w:r w:rsidRPr="00696433">
        <w:rPr>
          <w:rFonts w:ascii="Times New Roman" w:hAnsi="Times New Roman" w:cs="Times New Roman"/>
          <w:sz w:val="24"/>
          <w:szCs w:val="24"/>
        </w:rPr>
        <w:t>Фонда;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4) с финансовым планом Фонда;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5) со сведениями о численном и персональном составе Попечительского совета Фонда;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6) со сведениями об управляющей компании;</w:t>
      </w:r>
    </w:p>
    <w:p w:rsidR="00E175A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7) с информацией о величине административно-управленческих расходов Фонда, о доле указанных расходов, финансируемых за счет дохода от целевого капитала в </w:t>
      </w:r>
      <w:r w:rsidRPr="00696433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 w:rsidRPr="00696433">
        <w:rPr>
          <w:rFonts w:ascii="Times New Roman" w:hAnsi="Times New Roman" w:cs="Times New Roman"/>
          <w:sz w:val="24"/>
          <w:szCs w:val="24"/>
        </w:rPr>
        <w:t>;</w:t>
      </w:r>
    </w:p>
    <w:p w:rsidR="00E175A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D777F8">
        <w:rPr>
          <w:rFonts w:ascii="Times New Roman" w:hAnsi="Times New Roman" w:cs="Times New Roman"/>
          <w:sz w:val="24"/>
          <w:szCs w:val="24"/>
        </w:rPr>
        <w:t>с отчетом о формировании целевого капитала и об использовании, о распределении дохода от целевого капитала за</w:t>
      </w:r>
      <w:r>
        <w:rPr>
          <w:rFonts w:ascii="Times New Roman" w:hAnsi="Times New Roman" w:cs="Times New Roman"/>
          <w:sz w:val="24"/>
          <w:szCs w:val="24"/>
        </w:rPr>
        <w:t xml:space="preserve"> каждый завершённый отчётный год с момента его формирования.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4.1.4. разместить годовой отчет о формировании и использовании целевого капитала, о распределении дохода от целевого капитала на сайте Фонда.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4.1.5. осуществлять обособленный бухгалтерский учет всех операций, связанных с получением и использованием Пожертвования.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 ПРАВА ЖЕРТВОВАТЕЛЯ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5.1. Жертвователь, его наследники или иные правопреемники вправе получать информацию о формировании целевого капитала, доходе от доверительного управления целевым капиталом, а также об использовании дохода от целевого капитала в порядке, установленном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 w:rsidRPr="00696433">
        <w:rPr>
          <w:rFonts w:ascii="Times New Roman" w:hAnsi="Times New Roman" w:cs="Times New Roman"/>
          <w:sz w:val="24"/>
          <w:szCs w:val="24"/>
        </w:rPr>
        <w:t>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5.2. Жертвователь, его наследники или иные правопреемники вправе требовать отмены Пожертвования, если оно используется Фондом не в соответствии с назначением, указанным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 xml:space="preserve">1.3. настоящего Договора, или если изменение этого назначения было осуществлено с нарушением правил, предусмотренных п. 4 ст. 582 Гражданского кодекса Российской Федерации и </w:t>
      </w:r>
      <w:r w:rsidRPr="00530D8F">
        <w:rPr>
          <w:rFonts w:ascii="Times New Roman" w:hAnsi="Times New Roman" w:cs="Times New Roman"/>
          <w:sz w:val="24"/>
          <w:szCs w:val="24"/>
        </w:rPr>
        <w:t>Федеральным законом от 30.12.2006 № 275-ФЗ «О порядке формирования и использования целевого капитала некоммерческих организаций»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5.3. Жертвователь, его наследники или иные правопреемники вправе требовать отмены Пожертвования, переданного на пополнение сформированного целевого капитала, только после направления Фонду в письменной форме предупреждения о необходимости использования пожертвования в соответствии с назначением, указанным в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433">
        <w:rPr>
          <w:rFonts w:ascii="Times New Roman" w:hAnsi="Times New Roman" w:cs="Times New Roman"/>
          <w:sz w:val="24"/>
          <w:szCs w:val="24"/>
        </w:rPr>
        <w:t>1.3. настоящего Договора, или необходимости устранения в разумный срок нарушений, предусмотренных п. 4 ст. 582 Гражданского кодекса Российской Федерации. Размер требований Жертвователя или его правопреемников к Фонду в случае отмены Пожертвования не может превышать сумму Пожертвования.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5.4. Жертвователь, его наследники или иные правопреемники вправе потребовать включить себя или своего представителя в состав Попечительского совета Фонда, если размер Пожертвования Жертвователя составляет более 10 процентов балансовой стоимости имущества, составляющего целевой капитал, на последнюю отчетную дату.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5.5. Иные права Жертвователя, его наследников и иных правопреемников, предусмотренные действующим законодательством Российской Федерации.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 ГАРАНТИИ И ЗАВЕРЕНИЯ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6.1. Стороны в порядке ст. 431.2 Гражданского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96433">
        <w:rPr>
          <w:rFonts w:ascii="Times New Roman" w:hAnsi="Times New Roman" w:cs="Times New Roman"/>
          <w:sz w:val="24"/>
          <w:szCs w:val="24"/>
        </w:rPr>
        <w:t>одекса Российской Федерации дают друг другу следующие заверения об обстоятельствах: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6.1.1. Стороны ведут свою деятельность в соответствии с </w:t>
      </w:r>
      <w:r w:rsidRPr="00530D8F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30D8F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30D8F">
        <w:rPr>
          <w:rFonts w:ascii="Times New Roman" w:hAnsi="Times New Roman" w:cs="Times New Roman"/>
          <w:sz w:val="24"/>
          <w:szCs w:val="24"/>
        </w:rPr>
        <w:t xml:space="preserve"> от 07.08.2001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30D8F">
        <w:rPr>
          <w:rFonts w:ascii="Times New Roman" w:hAnsi="Times New Roman" w:cs="Times New Roman"/>
          <w:sz w:val="24"/>
          <w:szCs w:val="24"/>
        </w:rPr>
        <w:t xml:space="preserve"> 115-ФЗ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30D8F">
        <w:rPr>
          <w:rFonts w:ascii="Times New Roman" w:hAnsi="Times New Roman" w:cs="Times New Roman"/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96433">
        <w:rPr>
          <w:rFonts w:ascii="Times New Roman" w:hAnsi="Times New Roman" w:cs="Times New Roman"/>
          <w:sz w:val="24"/>
          <w:szCs w:val="24"/>
        </w:rPr>
        <w:t>и соблюдают требования указанного Закона.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6.1.2. Стороны соблюдают насколько это применимо к осуществлению ими деятельности требования антикоррупционного законодательства Российской Федерации и международных антикоррупционных актов. При исполнении своих обязательств по настоящему Договору Стороны обязуются воздерживаться от коррупционных действий, в том числе от предложения, дачи, обещания, вымогательства, согласия получить и получения взяток и/или совершения платежей для упрощения административных, бюрократических и прочих формальностей.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6.1.3. Стороны при исполнении настоящего Договора не допускают в своей деятельности совершение действий, подпадающих под признаки экстремизма/терроризма, не финансируют такие действия, не подстрекают к их совершению либо к их одобрению </w:t>
      </w:r>
      <w:r w:rsidRPr="00696433">
        <w:rPr>
          <w:rFonts w:ascii="Times New Roman" w:hAnsi="Times New Roman" w:cs="Times New Roman"/>
          <w:sz w:val="24"/>
          <w:szCs w:val="24"/>
        </w:rPr>
        <w:lastRenderedPageBreak/>
        <w:t>(на публичных мероприятиях, в средствах массовой информации, в сети Интернет), а также не оказывают поддержку или содействие лицам и организациям, чьи действия имеют признаки экстремистской и/или террористической деятельности.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6.2. Заверения об обстоятельствах, указанные в настоящей статье, носят для Сторон существенное значение, и Стороны полагаются на данные заверения об обстоятельствах.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7.1. Жертвователи – физические лица могут заключить настоящий Договор путем перечисления денежных средств, составляющих Пожертвование, на отдельный банковский счет, указанный в разделе 8 настоящего Договора. При этом указанными действиями они подтверждают, что ознакомлены с условиями и текстом настоящего Договора, осознают значение своих действий, имеют полное право на их совершение и полностью принимают условия настоящего Договора. Договор считается заключенным с момента перечисления Жертвователем – физическим лицом денежных средств на банковский счет Фонда.</w:t>
      </w:r>
    </w:p>
    <w:p w:rsidR="00E175A3" w:rsidRPr="00696433" w:rsidRDefault="00E175A3" w:rsidP="00E175A3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7.2. Жертвователи – юридические лица могут присоединиться к настоящему Договору путем подписания Заявления о присоединении (Приложение № 1) и последующего направления Заявления о присоединении в адрес Фонда, указанный в разделе 8 настоящего Договора. Указанными действиями они подтверждают, что ознакомлены с условиями настоящего Договора и полностью их принимают. Договор для жертвователей – юридических лиц вступает в силу с момента получения Фондом Заявления о присоединении от жертвователя – юридического лица.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7.3. Во всем остальном, что не предусмотрено настоящим Договором, стороны руководствуются Уставом Фонда и законодательством Российской Федерации.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7.4. За невыполнение и (или) ненадлежащее исполнение обязательств, предусмотренных настоящим Договором, Стороны несут ответственность в соответствии с законодательством Российской Федерации.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 xml:space="preserve">7.5. Все споры и разногласия, которые могут возникнуть между сторонами, решаются путем переговоров. При невозможности урегулирования спорных вопросов в процессе переговоров споры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Челябинской области</w:t>
      </w:r>
      <w:r w:rsidRPr="00696433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E175A3" w:rsidRPr="00696433" w:rsidRDefault="00E175A3" w:rsidP="00E17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696433" w:rsidRDefault="00E175A3" w:rsidP="00E175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hAnsi="Times New Roman" w:cs="Times New Roman"/>
          <w:sz w:val="24"/>
          <w:szCs w:val="24"/>
        </w:rPr>
        <w:t>8. РЕКВИЗИТЫ ФОНДА</w:t>
      </w:r>
    </w:p>
    <w:p w:rsidR="00E175A3" w:rsidRPr="00912F30" w:rsidRDefault="00E175A3" w:rsidP="00E17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43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Фонд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у</w:t>
      </w:r>
      <w:r w:rsidRPr="0069643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правления целевым капиталом Челябинского государств</w:t>
      </w:r>
      <w:r w:rsidRPr="00912F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енного университета</w:t>
      </w:r>
    </w:p>
    <w:p w:rsidR="00E175A3" w:rsidRPr="00912F30" w:rsidRDefault="00E175A3" w:rsidP="00E175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2F30">
        <w:rPr>
          <w:rFonts w:ascii="Times New Roman" w:eastAsia="Calibri" w:hAnsi="Times New Roman" w:cs="Times New Roman"/>
          <w:sz w:val="24"/>
          <w:szCs w:val="24"/>
        </w:rPr>
        <w:t>454001, г. Челябинс</w:t>
      </w:r>
      <w:r>
        <w:rPr>
          <w:rFonts w:ascii="Times New Roman" w:eastAsia="Calibri" w:hAnsi="Times New Roman" w:cs="Times New Roman"/>
          <w:sz w:val="24"/>
          <w:szCs w:val="24"/>
        </w:rPr>
        <w:t>к, ул. Братьев Кашириных, д. 129</w:t>
      </w:r>
    </w:p>
    <w:p w:rsidR="00E175A3" w:rsidRPr="00912F30" w:rsidRDefault="00E175A3" w:rsidP="00E175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0">
        <w:rPr>
          <w:rFonts w:ascii="Times New Roman" w:eastAsia="Calibri" w:hAnsi="Times New Roman" w:cs="Times New Roman"/>
          <w:sz w:val="24"/>
          <w:szCs w:val="24"/>
        </w:rPr>
        <w:t>ИНН 7447281788</w:t>
      </w:r>
      <w:r w:rsidRPr="00912F30">
        <w:rPr>
          <w:rFonts w:ascii="Times New Roman" w:eastAsia="Calibri" w:hAnsi="Times New Roman" w:cs="Times New Roman"/>
          <w:sz w:val="24"/>
          <w:szCs w:val="24"/>
        </w:rPr>
        <w:tab/>
      </w:r>
    </w:p>
    <w:p w:rsidR="00E175A3" w:rsidRDefault="00E175A3" w:rsidP="00E175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КПП 744701001</w:t>
      </w:r>
    </w:p>
    <w:p w:rsidR="00E175A3" w:rsidRDefault="00E175A3" w:rsidP="00E175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ОГРН 1187400000358</w:t>
      </w:r>
    </w:p>
    <w:p w:rsidR="00F90B01" w:rsidRPr="00F90B01" w:rsidRDefault="00F90B01" w:rsidP="00F90B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0B01">
        <w:rPr>
          <w:rFonts w:ascii="Times New Roman" w:eastAsia="Calibri" w:hAnsi="Times New Roman" w:cs="Times New Roman"/>
          <w:sz w:val="24"/>
          <w:szCs w:val="24"/>
        </w:rPr>
        <w:t>Счёт 40703810112030755556</w:t>
      </w:r>
    </w:p>
    <w:p w:rsidR="00F90B01" w:rsidRPr="00F90B01" w:rsidRDefault="00F90B01" w:rsidP="00F90B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0B01">
        <w:rPr>
          <w:rFonts w:ascii="Times New Roman" w:eastAsia="Calibri" w:hAnsi="Times New Roman" w:cs="Times New Roman"/>
          <w:sz w:val="24"/>
          <w:szCs w:val="24"/>
        </w:rPr>
        <w:t>БИК 044525360</w:t>
      </w:r>
    </w:p>
    <w:p w:rsidR="00F90B01" w:rsidRPr="00F90B01" w:rsidRDefault="00F90B01" w:rsidP="00F90B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0B01">
        <w:rPr>
          <w:rFonts w:ascii="Times New Roman" w:eastAsia="Calibri" w:hAnsi="Times New Roman" w:cs="Times New Roman"/>
          <w:sz w:val="24"/>
          <w:szCs w:val="24"/>
        </w:rPr>
        <w:t>Наименование банка Филиал «Корпоративный» ПАО «</w:t>
      </w:r>
      <w:proofErr w:type="spellStart"/>
      <w:r w:rsidRPr="00F90B01">
        <w:rPr>
          <w:rFonts w:ascii="Times New Roman" w:eastAsia="Calibri" w:hAnsi="Times New Roman" w:cs="Times New Roman"/>
          <w:sz w:val="24"/>
          <w:szCs w:val="24"/>
        </w:rPr>
        <w:t>Совкомбанк</w:t>
      </w:r>
      <w:proofErr w:type="spellEnd"/>
      <w:r w:rsidRPr="00F90B01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175A3" w:rsidRDefault="00F90B01" w:rsidP="00F90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B01">
        <w:rPr>
          <w:rFonts w:ascii="Times New Roman" w:eastAsia="Calibri" w:hAnsi="Times New Roman" w:cs="Times New Roman"/>
          <w:sz w:val="24"/>
          <w:szCs w:val="24"/>
        </w:rPr>
        <w:t>к/с 30101810445250000360 в ГУ Банка России по ЦФО</w:t>
      </w:r>
    </w:p>
    <w:p w:rsidR="00F90B01" w:rsidRDefault="00F90B01" w:rsidP="00E17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B01" w:rsidRDefault="00F90B01" w:rsidP="00E17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5A3" w:rsidRPr="003939A5" w:rsidRDefault="00E175A3" w:rsidP="00E17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9A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Pr="00530D8F">
        <w:rPr>
          <w:rFonts w:ascii="Times New Roman" w:hAnsi="Times New Roman" w:cs="Times New Roman"/>
          <w:sz w:val="24"/>
          <w:szCs w:val="24"/>
        </w:rPr>
        <w:t>Проценко О.В.</w:t>
      </w:r>
    </w:p>
    <w:p w:rsidR="00E175A3" w:rsidRDefault="00E175A3" w:rsidP="00E17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175A3" w:rsidRPr="00D50C8C" w:rsidRDefault="00E175A3" w:rsidP="00E175A3">
      <w:pPr>
        <w:widowControl w:val="0"/>
        <w:autoSpaceDE w:val="0"/>
        <w:autoSpaceDN w:val="0"/>
        <w:adjustRightInd w:val="0"/>
        <w:spacing w:after="0"/>
        <w:ind w:left="4678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eastAsia="MS Mincho" w:hAnsi="Times New Roman" w:cs="Times New Roman"/>
          <w:sz w:val="24"/>
          <w:szCs w:val="24"/>
        </w:rPr>
        <w:br/>
        <w:t xml:space="preserve">к </w:t>
      </w:r>
      <w:r w:rsidRPr="00D50C8C">
        <w:rPr>
          <w:rFonts w:ascii="Times New Roman" w:eastAsia="MS Mincho" w:hAnsi="Times New Roman" w:cs="Times New Roman"/>
          <w:sz w:val="24"/>
          <w:szCs w:val="24"/>
        </w:rPr>
        <w:t>стандартн</w:t>
      </w:r>
      <w:r>
        <w:rPr>
          <w:rFonts w:ascii="Times New Roman" w:eastAsia="MS Mincho" w:hAnsi="Times New Roman" w:cs="Times New Roman"/>
          <w:sz w:val="24"/>
          <w:szCs w:val="24"/>
        </w:rPr>
        <w:t>ой</w:t>
      </w:r>
      <w:r w:rsidRPr="00D50C8C">
        <w:rPr>
          <w:rFonts w:ascii="Times New Roman" w:eastAsia="MS Mincho" w:hAnsi="Times New Roman" w:cs="Times New Roman"/>
          <w:sz w:val="24"/>
          <w:szCs w:val="24"/>
        </w:rPr>
        <w:t xml:space="preserve"> форм</w:t>
      </w:r>
      <w:r>
        <w:rPr>
          <w:rFonts w:ascii="Times New Roman" w:eastAsia="MS Mincho" w:hAnsi="Times New Roman" w:cs="Times New Roman"/>
          <w:sz w:val="24"/>
          <w:szCs w:val="24"/>
        </w:rPr>
        <w:t>е</w:t>
      </w:r>
      <w:r w:rsidRPr="00D50C8C">
        <w:rPr>
          <w:rFonts w:ascii="Times New Roman" w:eastAsia="MS Mincho" w:hAnsi="Times New Roman" w:cs="Times New Roman"/>
          <w:sz w:val="24"/>
          <w:szCs w:val="24"/>
        </w:rPr>
        <w:t xml:space="preserve"> договора пожертвования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E175A3" w:rsidRDefault="00E175A3" w:rsidP="00E175A3">
      <w:pPr>
        <w:widowControl w:val="0"/>
        <w:autoSpaceDE w:val="0"/>
        <w:autoSpaceDN w:val="0"/>
        <w:adjustRightInd w:val="0"/>
        <w:spacing w:after="0"/>
        <w:ind w:left="4678"/>
        <w:rPr>
          <w:rFonts w:ascii="Times New Roman" w:eastAsia="MS Mincho" w:hAnsi="Times New Roman" w:cs="Times New Roman"/>
          <w:sz w:val="24"/>
          <w:szCs w:val="24"/>
        </w:rPr>
      </w:pPr>
      <w:r w:rsidRPr="00D50C8C">
        <w:rPr>
          <w:rFonts w:ascii="Times New Roman" w:eastAsia="MS Mincho" w:hAnsi="Times New Roman" w:cs="Times New Roman"/>
          <w:sz w:val="24"/>
          <w:szCs w:val="24"/>
        </w:rPr>
        <w:t xml:space="preserve">заключаемого с жертвователями при публичном </w:t>
      </w:r>
    </w:p>
    <w:p w:rsidR="00E175A3" w:rsidRDefault="00E175A3" w:rsidP="00E175A3">
      <w:pPr>
        <w:widowControl w:val="0"/>
        <w:autoSpaceDE w:val="0"/>
        <w:autoSpaceDN w:val="0"/>
        <w:adjustRightInd w:val="0"/>
        <w:spacing w:after="0"/>
        <w:ind w:left="4678"/>
        <w:rPr>
          <w:rFonts w:ascii="Times New Roman" w:eastAsia="MS Mincho" w:hAnsi="Times New Roman" w:cs="Times New Roman"/>
          <w:sz w:val="24"/>
          <w:szCs w:val="24"/>
        </w:rPr>
      </w:pPr>
      <w:r w:rsidRPr="00D50C8C">
        <w:rPr>
          <w:rFonts w:ascii="Times New Roman" w:eastAsia="MS Mincho" w:hAnsi="Times New Roman" w:cs="Times New Roman"/>
          <w:sz w:val="24"/>
          <w:szCs w:val="24"/>
        </w:rPr>
        <w:t>сборе денежных средств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30789">
        <w:rPr>
          <w:rFonts w:ascii="Times New Roman" w:eastAsia="MS Mincho" w:hAnsi="Times New Roman" w:cs="Times New Roman"/>
          <w:sz w:val="24"/>
          <w:szCs w:val="24"/>
        </w:rPr>
        <w:t>на формирование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30789">
        <w:rPr>
          <w:rFonts w:ascii="Times New Roman" w:eastAsia="MS Mincho" w:hAnsi="Times New Roman" w:cs="Times New Roman"/>
          <w:sz w:val="24"/>
          <w:szCs w:val="24"/>
        </w:rPr>
        <w:t>целевого капитала «Развитие факультета экономики и управления»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spacing w:after="0"/>
        <w:ind w:left="4678"/>
        <w:rPr>
          <w:rFonts w:ascii="Times New Roman" w:eastAsia="MS Mincho" w:hAnsi="Times New Roman" w:cs="Times New Roman"/>
          <w:sz w:val="24"/>
          <w:szCs w:val="24"/>
        </w:rPr>
      </w:pPr>
    </w:p>
    <w:p w:rsidR="00E175A3" w:rsidRPr="003F725E" w:rsidRDefault="00E175A3" w:rsidP="00E175A3">
      <w:pPr>
        <w:widowControl w:val="0"/>
        <w:autoSpaceDE w:val="0"/>
        <w:autoSpaceDN w:val="0"/>
        <w:adjustRightInd w:val="0"/>
        <w:ind w:left="5529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Директору Фонда </w:t>
      </w:r>
      <w:r>
        <w:rPr>
          <w:rFonts w:ascii="Times New Roman" w:eastAsia="MS Mincho" w:hAnsi="Times New Roman" w:cs="Times New Roman"/>
          <w:sz w:val="24"/>
          <w:szCs w:val="24"/>
        </w:rPr>
        <w:t>управления целевым капиталом Челябинского государственного университета Проценко О.В.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3F725E">
        <w:rPr>
          <w:rFonts w:ascii="Times New Roman" w:eastAsia="MS Mincho" w:hAnsi="Times New Roman" w:cs="Times New Roman"/>
          <w:b/>
          <w:sz w:val="24"/>
          <w:szCs w:val="24"/>
        </w:rPr>
        <w:t>Заявление о присоединении</w:t>
      </w:r>
    </w:p>
    <w:p w:rsidR="00E175A3" w:rsidRDefault="00E175A3" w:rsidP="00E175A3">
      <w:pPr>
        <w:widowControl w:val="0"/>
        <w:autoSpaceDE w:val="0"/>
        <w:autoSpaceDN w:val="0"/>
        <w:adjustRightInd w:val="0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«___»__________20__г.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Юридическое лицо </w:t>
      </w:r>
      <w:r w:rsidRPr="003F725E">
        <w:rPr>
          <w:rFonts w:ascii="Times New Roman" w:eastAsia="MS Mincho" w:hAnsi="Times New Roman" w:cs="Times New Roman"/>
          <w:sz w:val="24"/>
          <w:szCs w:val="24"/>
        </w:rPr>
        <w:t>_____________________________, именуемое в дальнейшем «Жертвователь», в лице _______________, действующего на основании ________________, заявляет о нижеследующем:</w:t>
      </w:r>
    </w:p>
    <w:p w:rsidR="00E175A3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1. 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Жертвователь принимает условия договора пожертвования, заключаемого при публичном сборе денежных средств </w:t>
      </w:r>
      <w:r w:rsidRPr="00730789">
        <w:rPr>
          <w:rFonts w:ascii="Times New Roman" w:eastAsia="MS Mincho" w:hAnsi="Times New Roman" w:cs="Times New Roman"/>
          <w:sz w:val="24"/>
          <w:szCs w:val="24"/>
        </w:rPr>
        <w:t xml:space="preserve">на формирование целевого капитала «Развитие факультета экономики и управления» 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(далее – Договор пожертвования), присоединяясь к Договору пожертвования в целом. </w:t>
      </w:r>
    </w:p>
    <w:p w:rsidR="00E175A3" w:rsidRPr="00730789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 Р</w:t>
      </w:r>
      <w:r w:rsidRPr="00730789">
        <w:rPr>
          <w:rFonts w:ascii="Times New Roman" w:eastAsia="MS Mincho" w:hAnsi="Times New Roman" w:cs="Times New Roman"/>
          <w:sz w:val="24"/>
          <w:szCs w:val="24"/>
        </w:rPr>
        <w:t>ешение о формировании целевого капитала «Развитие факультета экономики и управления» которого принято Правлением Фонда 11 сентября 2026 г. (протокол Правления Фонда от 11 сентября 2026 г. № 29).</w:t>
      </w:r>
    </w:p>
    <w:p w:rsidR="00E175A3" w:rsidRPr="001304DA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30789">
        <w:rPr>
          <w:rFonts w:ascii="Times New Roman" w:eastAsia="MS Mincho" w:hAnsi="Times New Roman" w:cs="Times New Roman"/>
          <w:sz w:val="24"/>
          <w:szCs w:val="24"/>
        </w:rPr>
        <w:t xml:space="preserve">Публичный сбор денежных средств на формирование целевого капитала «Развитие </w:t>
      </w:r>
      <w:r w:rsidRPr="001304DA">
        <w:rPr>
          <w:rFonts w:ascii="Times New Roman" w:eastAsia="MS Mincho" w:hAnsi="Times New Roman" w:cs="Times New Roman"/>
          <w:sz w:val="24"/>
          <w:szCs w:val="24"/>
        </w:rPr>
        <w:t>факультета экономики и управления» объявлен Правлением Фонда 28 сентября 2026 г. (протокол Правления Фонда от 28 сентября 2026 № 30).</w:t>
      </w:r>
    </w:p>
    <w:p w:rsidR="00E175A3" w:rsidRPr="001304DA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04DA">
        <w:rPr>
          <w:rFonts w:ascii="Times New Roman" w:eastAsia="MS Mincho" w:hAnsi="Times New Roman" w:cs="Times New Roman"/>
          <w:sz w:val="24"/>
          <w:szCs w:val="24"/>
        </w:rPr>
        <w:t xml:space="preserve">Стандартная фора договора пожертвования при публичном сборе денежных средств на формирование целевого капитала «Развитие факультета экономики и управления» утверждена решением Правления Фонда от 28 сентября 2026 г. протокол № 31 и размещена на сайте Фонда в сети Интернет https://www.csu.ru/about/fond/ </w:t>
      </w:r>
    </w:p>
    <w:p w:rsidR="00E175A3" w:rsidRPr="003F725E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304DA">
        <w:rPr>
          <w:rFonts w:ascii="Times New Roman" w:eastAsia="MS Mincho" w:hAnsi="Times New Roman" w:cs="Times New Roman"/>
          <w:sz w:val="24"/>
          <w:szCs w:val="24"/>
        </w:rPr>
        <w:t>3. Жертвователь подтверждает, что ознакомлен с условиями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 Договора пожертвования, имеет право на совершение Пожертвования и принимает в полном объеме права и обязанности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3F725E">
        <w:rPr>
          <w:rFonts w:ascii="Times New Roman" w:eastAsia="MS Mincho" w:hAnsi="Times New Roman" w:cs="Times New Roman"/>
          <w:sz w:val="24"/>
          <w:szCs w:val="24"/>
        </w:rPr>
        <w:t xml:space="preserve"> вытекающие из Договора пожертвования. </w:t>
      </w:r>
    </w:p>
    <w:p w:rsidR="00E175A3" w:rsidRPr="003F725E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4. </w:t>
      </w:r>
      <w:r w:rsidRPr="003F725E">
        <w:rPr>
          <w:rFonts w:ascii="Times New Roman" w:eastAsia="MS Mincho" w:hAnsi="Times New Roman" w:cs="Times New Roman"/>
          <w:sz w:val="24"/>
          <w:szCs w:val="24"/>
        </w:rPr>
        <w:t>Сумма Пожертвования составляет (цифрами и прописью):</w:t>
      </w:r>
    </w:p>
    <w:p w:rsidR="00E175A3" w:rsidRPr="003F725E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__________________________ (____________________________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</w:t>
      </w:r>
      <w:r w:rsidRPr="003F725E">
        <w:rPr>
          <w:rFonts w:ascii="Times New Roman" w:eastAsia="MS Mincho" w:hAnsi="Times New Roman" w:cs="Times New Roman"/>
          <w:sz w:val="24"/>
          <w:szCs w:val="24"/>
        </w:rPr>
        <w:t>) рублей.</w:t>
      </w:r>
    </w:p>
    <w:p w:rsidR="00E175A3" w:rsidRPr="003F725E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6. </w:t>
      </w:r>
      <w:r w:rsidRPr="003F725E">
        <w:rPr>
          <w:rFonts w:ascii="Times New Roman" w:eastAsia="MS Mincho" w:hAnsi="Times New Roman" w:cs="Times New Roman"/>
          <w:sz w:val="24"/>
          <w:szCs w:val="24"/>
        </w:rPr>
        <w:t>Реквизиты Жертвователя:</w:t>
      </w:r>
    </w:p>
    <w:p w:rsidR="00E175A3" w:rsidRPr="003F725E" w:rsidRDefault="00E175A3" w:rsidP="00E175A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Полное наименование Жертвователя: ________________.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Данные о государственной регистрации: _______________.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ИНН/КПП (при наличии): ____________________________.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Место нахождения: __________________________________.</w:t>
      </w:r>
    </w:p>
    <w:p w:rsidR="00E175A3" w:rsidRPr="003F725E" w:rsidRDefault="00E175A3" w:rsidP="00E175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F725E">
        <w:rPr>
          <w:rFonts w:ascii="Times New Roman" w:eastAsia="MS Mincho" w:hAnsi="Times New Roman" w:cs="Times New Roman"/>
          <w:sz w:val="24"/>
          <w:szCs w:val="24"/>
        </w:rPr>
        <w:t>Реквизиты банковского счета: _________________________.</w:t>
      </w:r>
    </w:p>
    <w:tbl>
      <w:tblPr>
        <w:tblStyle w:val="a3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944"/>
      </w:tblGrid>
      <w:tr w:rsidR="00E175A3" w:rsidRPr="003F725E" w:rsidTr="00383A4C">
        <w:tc>
          <w:tcPr>
            <w:tcW w:w="2943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</w:p>
        </w:tc>
        <w:tc>
          <w:tcPr>
            <w:tcW w:w="3686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_____________________</w:t>
            </w:r>
            <w:r w:rsidRPr="003F725E">
              <w:rPr>
                <w:rFonts w:eastAsia="MS Mincho"/>
              </w:rPr>
              <w:t>______</w:t>
            </w:r>
          </w:p>
        </w:tc>
        <w:tc>
          <w:tcPr>
            <w:tcW w:w="2944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="MS Mincho"/>
              </w:rPr>
            </w:pPr>
            <w:r w:rsidRPr="003F725E">
              <w:rPr>
                <w:rFonts w:eastAsia="MS Mincho"/>
              </w:rPr>
              <w:t>______________________</w:t>
            </w:r>
          </w:p>
        </w:tc>
      </w:tr>
      <w:tr w:rsidR="00E175A3" w:rsidRPr="003F725E" w:rsidTr="00383A4C">
        <w:tc>
          <w:tcPr>
            <w:tcW w:w="2943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</w:rPr>
            </w:pPr>
          </w:p>
        </w:tc>
        <w:tc>
          <w:tcPr>
            <w:tcW w:w="3686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right="316" w:firstLine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</w:t>
            </w:r>
            <w:r w:rsidRPr="003F725E">
              <w:rPr>
                <w:rFonts w:eastAsia="MS Mincho"/>
              </w:rPr>
              <w:t>одпись</w:t>
            </w:r>
          </w:p>
        </w:tc>
        <w:tc>
          <w:tcPr>
            <w:tcW w:w="2944" w:type="dxa"/>
          </w:tcPr>
          <w:p w:rsidR="00E175A3" w:rsidRPr="003F725E" w:rsidRDefault="00E175A3" w:rsidP="00383A4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MS Mincho"/>
              </w:rPr>
            </w:pPr>
            <w:r w:rsidRPr="003F725E">
              <w:rPr>
                <w:rFonts w:eastAsia="MS Mincho"/>
              </w:rPr>
              <w:t>расшифровка подписи</w:t>
            </w:r>
          </w:p>
        </w:tc>
      </w:tr>
    </w:tbl>
    <w:p w:rsidR="00E175A3" w:rsidRDefault="00E175A3" w:rsidP="00F90B01"/>
    <w:sectPr w:rsidR="00E175A3" w:rsidSect="00F90B0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A3"/>
    <w:rsid w:val="000F3BF1"/>
    <w:rsid w:val="001304DA"/>
    <w:rsid w:val="00CC783C"/>
    <w:rsid w:val="00E175A3"/>
    <w:rsid w:val="00F9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BE24"/>
  <w15:chartTrackingRefBased/>
  <w15:docId w15:val="{69696EA1-347D-4DE7-8281-B87A0CAC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5A3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175A3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3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3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2181</Words>
  <Characters>12437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2026-10-20T05:05:00Z</cp:lastPrinted>
  <dcterms:created xsi:type="dcterms:W3CDTF">2026-10-12T10:29:00Z</dcterms:created>
  <dcterms:modified xsi:type="dcterms:W3CDTF">2026-10-20T05:32:00Z</dcterms:modified>
</cp:coreProperties>
</file>