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49" w:rsidRPr="00794E3D" w:rsidRDefault="00B40F49" w:rsidP="00246A0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94E3D">
        <w:rPr>
          <w:rFonts w:ascii="Times New Roman" w:hAnsi="Times New Roman"/>
          <w:sz w:val="28"/>
          <w:szCs w:val="28"/>
        </w:rPr>
        <w:t>КАК ДОБИТЬСЯ УСПЕХА НА СОБЕСЕДОВАНИИ?</w:t>
      </w:r>
    </w:p>
    <w:p w:rsidR="00B40F49" w:rsidRPr="00A84208" w:rsidRDefault="00B40F49" w:rsidP="00CC15D0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A84208">
        <w:rPr>
          <w:rFonts w:ascii="Times New Roman" w:hAnsi="Times New Roman"/>
          <w:sz w:val="26"/>
          <w:szCs w:val="26"/>
        </w:rPr>
        <w:t xml:space="preserve">Эксперты по развитию карьеры, да и не только они, считают, что перед собеседованием кандидаты должны подробно ознакомиться с компанией, которая проявила к ним интерес. Это правило справедливо как по отношению к крупным организациям, так и к небольшим фирмам. Очевидно, что главное здесь – это иметь соответствующее желание, а возможность найти необходимую информацию обязательно найдется, особенно сейчас, когда доступ к интернету перестал быть проблемой. Кроме того, есть мнение, что именно способность собрать информацию о целевой компании отличает хороших кандидатов от всех остальных. </w:t>
      </w:r>
    </w:p>
    <w:p w:rsidR="00B40F49" w:rsidRPr="00A84208" w:rsidRDefault="00B40F49" w:rsidP="00CC15D0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A84208">
        <w:rPr>
          <w:rFonts w:ascii="Times New Roman" w:hAnsi="Times New Roman"/>
          <w:sz w:val="26"/>
          <w:szCs w:val="26"/>
        </w:rPr>
        <w:t xml:space="preserve">Кроме посещения сайта компании и отзывов друзей и знакомых, можно предложить и более замысловатые способы собрать нужные сведения. Сложно сказать, насколько это осуществимо на практике, но, например,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ы можете найти какой-либо пресс-релиз, интересующей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ас компании, связаться с человеком, координаты которого в нем указаны, и задать ему свои вопросы. Способ несколько необычный, но возможно, это позволит узнать даже больше, чем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ы предполагали. Что еще может помочь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ам успешно пройти собеседование? Попробуйте воспользоваться следующими советами. </w:t>
      </w:r>
    </w:p>
    <w:p w:rsidR="00B40F49" w:rsidRDefault="00B40F49" w:rsidP="00CC15D0">
      <w:pPr>
        <w:jc w:val="both"/>
        <w:rPr>
          <w:rFonts w:ascii="Times New Roman" w:hAnsi="Times New Roman"/>
          <w:i/>
          <w:sz w:val="26"/>
          <w:szCs w:val="26"/>
        </w:rPr>
      </w:pPr>
      <w:r w:rsidRPr="00A84208">
        <w:rPr>
          <w:rFonts w:ascii="Times New Roman" w:hAnsi="Times New Roman"/>
          <w:i/>
          <w:sz w:val="26"/>
          <w:szCs w:val="26"/>
        </w:rPr>
        <w:t>Краткость – сестра т… или не лейте воду</w:t>
      </w:r>
    </w:p>
    <w:p w:rsidR="00B40F49" w:rsidRPr="00A84208" w:rsidRDefault="00B40F49" w:rsidP="00CC15D0">
      <w:pPr>
        <w:jc w:val="both"/>
        <w:rPr>
          <w:rFonts w:ascii="Times New Roman" w:hAnsi="Times New Roman"/>
          <w:sz w:val="26"/>
          <w:szCs w:val="26"/>
        </w:rPr>
      </w:pPr>
      <w:r w:rsidRPr="00A84208">
        <w:rPr>
          <w:rFonts w:ascii="Times New Roman" w:hAnsi="Times New Roman"/>
          <w:sz w:val="26"/>
          <w:szCs w:val="26"/>
        </w:rPr>
        <w:t xml:space="preserve">Давно замечено, что одна из самых распространенных ошибок кандидатов – это не только молчать как рыба, но и говорить слишком много, так как при этом есть риск потерять нить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ашего повествования, лишив его связанности и смысла. Необходимо слушать вопросы, которые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>ам задают, и отвечать на них четко и кратко, не пытаясь замаскировать свою растерянность или незнание предмета большим количеством слов или попытками сменить тему.</w:t>
      </w:r>
    </w:p>
    <w:p w:rsidR="00B40F49" w:rsidRPr="00A84208" w:rsidRDefault="00B40F49" w:rsidP="00CC15D0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 w:rsidRPr="00A84208">
        <w:rPr>
          <w:rFonts w:ascii="Times New Roman" w:hAnsi="Times New Roman"/>
          <w:i/>
          <w:sz w:val="26"/>
          <w:szCs w:val="26"/>
        </w:rPr>
        <w:t xml:space="preserve">Честность и практика </w:t>
      </w:r>
    </w:p>
    <w:p w:rsidR="00B40F49" w:rsidRPr="00A84208" w:rsidRDefault="00B40F49" w:rsidP="00CC15D0">
      <w:pPr>
        <w:jc w:val="both"/>
        <w:rPr>
          <w:rFonts w:ascii="Times New Roman" w:hAnsi="Times New Roman"/>
          <w:sz w:val="26"/>
          <w:szCs w:val="26"/>
        </w:rPr>
      </w:pPr>
      <w:r w:rsidRPr="00A84208">
        <w:rPr>
          <w:rFonts w:ascii="Times New Roman" w:hAnsi="Times New Roman"/>
          <w:sz w:val="26"/>
          <w:szCs w:val="26"/>
        </w:rPr>
        <w:t xml:space="preserve">Одно дело – это заявить, что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>ы умеете и то, и другое, и третье, но совсем другой коленкор,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4208">
        <w:rPr>
          <w:rFonts w:ascii="Times New Roman" w:hAnsi="Times New Roman"/>
          <w:sz w:val="26"/>
          <w:szCs w:val="26"/>
        </w:rPr>
        <w:t xml:space="preserve">если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ы можете подтвердить </w:t>
      </w:r>
      <w:r>
        <w:rPr>
          <w:rFonts w:ascii="Times New Roman" w:hAnsi="Times New Roman"/>
          <w:sz w:val="26"/>
          <w:szCs w:val="26"/>
        </w:rPr>
        <w:t>эт</w:t>
      </w:r>
      <w:r w:rsidRPr="00A84208">
        <w:rPr>
          <w:rFonts w:ascii="Times New Roman" w:hAnsi="Times New Roman"/>
          <w:sz w:val="26"/>
          <w:szCs w:val="26"/>
        </w:rPr>
        <w:t>и утверждения примерами из своей практики</w:t>
      </w:r>
      <w:r>
        <w:rPr>
          <w:rFonts w:ascii="Times New Roman" w:hAnsi="Times New Roman"/>
          <w:sz w:val="26"/>
          <w:szCs w:val="26"/>
        </w:rPr>
        <w:t>.</w:t>
      </w:r>
      <w:r w:rsidRPr="00A842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Pr="00A84208">
        <w:rPr>
          <w:rFonts w:ascii="Times New Roman" w:hAnsi="Times New Roman"/>
          <w:sz w:val="26"/>
          <w:szCs w:val="26"/>
        </w:rPr>
        <w:t xml:space="preserve">аже можете захватить с собой список достижений (если, конечно, они есть). На собеседование необходимо приходить, предварительно продумав, какие вопросы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ам могут задать, с учетом должности, на которую претендуете. Отвечать же на них следует не общими фразами, которые, как правило, значат слишком много, а используя конкретные примеры. </w:t>
      </w:r>
      <w:r>
        <w:rPr>
          <w:rFonts w:ascii="Times New Roman" w:hAnsi="Times New Roman"/>
          <w:sz w:val="26"/>
          <w:szCs w:val="26"/>
        </w:rPr>
        <w:t>Закончив, В</w:t>
      </w:r>
      <w:r w:rsidRPr="00A84208">
        <w:rPr>
          <w:rFonts w:ascii="Times New Roman" w:hAnsi="Times New Roman"/>
          <w:sz w:val="26"/>
          <w:szCs w:val="26"/>
        </w:rPr>
        <w:t xml:space="preserve">ы также можете поинтересоваться у интервьюера, удовлетворен ли тот полнотой ответа.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4208">
        <w:rPr>
          <w:rFonts w:ascii="Times New Roman" w:hAnsi="Times New Roman"/>
          <w:sz w:val="26"/>
          <w:szCs w:val="26"/>
        </w:rPr>
        <w:t xml:space="preserve">Иногда кандидатам кажется, что лучший способ ответить на вопрос, на который они не знают, что сказать – это ходить вокруг да около. Если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ы обладаете определенным навыком, так и скажите. Если нет, не надо пытаться скрыть это, в особенности, приводя в качестве примеров ситуации, которых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4208">
        <w:rPr>
          <w:rFonts w:ascii="Times New Roman" w:hAnsi="Times New Roman"/>
          <w:sz w:val="26"/>
          <w:szCs w:val="26"/>
        </w:rPr>
        <w:t xml:space="preserve">никогда не было. Будет лучше, если, признавшись, что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>ы чего-то не умеет</w:t>
      </w:r>
      <w:r>
        <w:rPr>
          <w:rFonts w:ascii="Times New Roman" w:hAnsi="Times New Roman"/>
          <w:sz w:val="26"/>
          <w:szCs w:val="26"/>
        </w:rPr>
        <w:t>е</w:t>
      </w:r>
      <w:r w:rsidRPr="00A84208">
        <w:rPr>
          <w:rFonts w:ascii="Times New Roman" w:hAnsi="Times New Roman"/>
          <w:sz w:val="26"/>
          <w:szCs w:val="26"/>
        </w:rPr>
        <w:t>, добавит</w:t>
      </w:r>
      <w:r>
        <w:rPr>
          <w:rFonts w:ascii="Times New Roman" w:hAnsi="Times New Roman"/>
          <w:sz w:val="26"/>
          <w:szCs w:val="26"/>
        </w:rPr>
        <w:t>ь</w:t>
      </w:r>
      <w:r w:rsidRPr="00A84208">
        <w:rPr>
          <w:rFonts w:ascii="Times New Roman" w:hAnsi="Times New Roman"/>
          <w:sz w:val="26"/>
          <w:szCs w:val="26"/>
        </w:rPr>
        <w:t xml:space="preserve">, что у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ас есть другие навыки, которые могут иметь отношение к предмету разговора, и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ы готовы рассказать о них. </w:t>
      </w:r>
    </w:p>
    <w:p w:rsidR="00B40F49" w:rsidRDefault="00B40F49" w:rsidP="00CC15D0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 w:rsidRPr="00A84208">
        <w:rPr>
          <w:rFonts w:ascii="Times New Roman" w:hAnsi="Times New Roman"/>
          <w:i/>
          <w:sz w:val="26"/>
          <w:szCs w:val="26"/>
        </w:rPr>
        <w:t>Будьте начеку!</w:t>
      </w:r>
    </w:p>
    <w:p w:rsidR="00B40F49" w:rsidRPr="00A84208" w:rsidRDefault="00B40F49" w:rsidP="00CC15D0">
      <w:pPr>
        <w:jc w:val="both"/>
        <w:rPr>
          <w:rFonts w:ascii="Times New Roman" w:hAnsi="Times New Roman"/>
          <w:sz w:val="26"/>
          <w:szCs w:val="26"/>
        </w:rPr>
      </w:pPr>
      <w:r w:rsidRPr="00A84208">
        <w:rPr>
          <w:rFonts w:ascii="Times New Roman" w:hAnsi="Times New Roman"/>
          <w:sz w:val="26"/>
          <w:szCs w:val="26"/>
        </w:rPr>
        <w:t xml:space="preserve">Условно, всех интервьюеров можно поделить на два типа. Первый – это те, кто ведет себя прямолинейно и серьезно, и с кем кандидату лучше всего придерживаться такой же политики. А второй – это те, кто поступают несколько хитрее, так как ведут себя непринужденно, чтобы кандидат также расслабился. В какой-то момент,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ы можете подумать, что интервьюер эдакий </w:t>
      </w:r>
      <w:r>
        <w:rPr>
          <w:rFonts w:ascii="Times New Roman" w:hAnsi="Times New Roman"/>
          <w:sz w:val="26"/>
          <w:szCs w:val="26"/>
        </w:rPr>
        <w:t>«</w:t>
      </w:r>
      <w:r w:rsidRPr="00A84208">
        <w:rPr>
          <w:rFonts w:ascii="Times New Roman" w:hAnsi="Times New Roman"/>
          <w:sz w:val="26"/>
          <w:szCs w:val="26"/>
        </w:rPr>
        <w:t>клевый</w:t>
      </w:r>
      <w:r>
        <w:rPr>
          <w:rFonts w:ascii="Times New Roman" w:hAnsi="Times New Roman"/>
          <w:sz w:val="26"/>
          <w:szCs w:val="26"/>
        </w:rPr>
        <w:t>»</w:t>
      </w:r>
      <w:r w:rsidRPr="00A84208">
        <w:rPr>
          <w:rFonts w:ascii="Times New Roman" w:hAnsi="Times New Roman"/>
          <w:sz w:val="26"/>
          <w:szCs w:val="26"/>
        </w:rPr>
        <w:t xml:space="preserve"> парень, которому можно рассказать что угодно, и невольно переступить грань, </w:t>
      </w:r>
      <w:r>
        <w:rPr>
          <w:rFonts w:ascii="Times New Roman" w:hAnsi="Times New Roman"/>
          <w:sz w:val="26"/>
          <w:szCs w:val="26"/>
        </w:rPr>
        <w:t>отделяющую</w:t>
      </w:r>
      <w:r w:rsidRPr="00A842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ас от того, чтобы наговорить лишнего. А это может закончиться тем, что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>ас попросту вычеркнут из списков претендентов на эту должность. Всегда сохраняйте свой профессионализм!</w:t>
      </w:r>
    </w:p>
    <w:p w:rsidR="00B40F49" w:rsidRPr="00A84208" w:rsidRDefault="00B40F49" w:rsidP="00CC15D0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 w:rsidRPr="00A84208">
        <w:rPr>
          <w:rFonts w:ascii="Times New Roman" w:hAnsi="Times New Roman"/>
          <w:i/>
          <w:sz w:val="26"/>
          <w:szCs w:val="26"/>
        </w:rPr>
        <w:t xml:space="preserve">Задавайте подготовленные вопросы </w:t>
      </w:r>
    </w:p>
    <w:p w:rsidR="00B40F49" w:rsidRPr="00A84208" w:rsidRDefault="00B40F49" w:rsidP="00CC15D0">
      <w:pPr>
        <w:jc w:val="both"/>
        <w:rPr>
          <w:rFonts w:ascii="Times New Roman" w:hAnsi="Times New Roman"/>
          <w:sz w:val="26"/>
          <w:szCs w:val="26"/>
        </w:rPr>
      </w:pPr>
      <w:r w:rsidRPr="00A84208">
        <w:rPr>
          <w:rFonts w:ascii="Times New Roman" w:hAnsi="Times New Roman"/>
          <w:sz w:val="26"/>
          <w:szCs w:val="26"/>
        </w:rPr>
        <w:t xml:space="preserve">Еще один способ произвести хорошее впечатление на собеседовании – это задавать подготовленные, хорошо продуманные вопросы. Ведь это не только показывает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 xml:space="preserve">ашу заинтересованность в данной компании, но и иллюстрирует ваше соответствие должности, на которую </w:t>
      </w:r>
      <w:r>
        <w:rPr>
          <w:rFonts w:ascii="Times New Roman" w:hAnsi="Times New Roman"/>
          <w:sz w:val="26"/>
          <w:szCs w:val="26"/>
        </w:rPr>
        <w:t>В</w:t>
      </w:r>
      <w:r w:rsidRPr="00A84208">
        <w:rPr>
          <w:rFonts w:ascii="Times New Roman" w:hAnsi="Times New Roman"/>
          <w:sz w:val="26"/>
          <w:szCs w:val="26"/>
        </w:rPr>
        <w:t>ы претендуете.</w:t>
      </w:r>
    </w:p>
    <w:p w:rsidR="00B40F49" w:rsidRPr="00A84208" w:rsidRDefault="00B40F49" w:rsidP="00A84208">
      <w:pPr>
        <w:jc w:val="right"/>
        <w:rPr>
          <w:rFonts w:ascii="Times New Roman" w:hAnsi="Times New Roman"/>
          <w:sz w:val="20"/>
          <w:szCs w:val="20"/>
        </w:rPr>
      </w:pPr>
      <w:r w:rsidRPr="00A84208">
        <w:rPr>
          <w:rFonts w:ascii="Times New Roman" w:hAnsi="Times New Roman"/>
          <w:sz w:val="20"/>
          <w:szCs w:val="20"/>
        </w:rPr>
        <w:t>http://journal.monsterrussia.ru</w:t>
      </w:r>
    </w:p>
    <w:bookmarkEnd w:id="0"/>
    <w:p w:rsidR="00B40F49" w:rsidRDefault="00B40F49"/>
    <w:sectPr w:rsidR="00B40F49" w:rsidSect="00966D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E3D"/>
    <w:rsid w:val="00062E86"/>
    <w:rsid w:val="000749AF"/>
    <w:rsid w:val="000834F1"/>
    <w:rsid w:val="0009234C"/>
    <w:rsid w:val="000C6253"/>
    <w:rsid w:val="000E7360"/>
    <w:rsid w:val="000F6EF4"/>
    <w:rsid w:val="001159F9"/>
    <w:rsid w:val="001D1F3C"/>
    <w:rsid w:val="00246A05"/>
    <w:rsid w:val="002A4DF5"/>
    <w:rsid w:val="002C1298"/>
    <w:rsid w:val="003226C0"/>
    <w:rsid w:val="0033550D"/>
    <w:rsid w:val="00385947"/>
    <w:rsid w:val="003E6309"/>
    <w:rsid w:val="003F755D"/>
    <w:rsid w:val="0040626D"/>
    <w:rsid w:val="00410313"/>
    <w:rsid w:val="0048031C"/>
    <w:rsid w:val="00485942"/>
    <w:rsid w:val="00520AB3"/>
    <w:rsid w:val="00536704"/>
    <w:rsid w:val="00554147"/>
    <w:rsid w:val="00557026"/>
    <w:rsid w:val="00607BC1"/>
    <w:rsid w:val="00660F2A"/>
    <w:rsid w:val="006A5E8A"/>
    <w:rsid w:val="0072494F"/>
    <w:rsid w:val="007409C3"/>
    <w:rsid w:val="00794E3D"/>
    <w:rsid w:val="008127AE"/>
    <w:rsid w:val="008362F3"/>
    <w:rsid w:val="00843C46"/>
    <w:rsid w:val="008A572B"/>
    <w:rsid w:val="008B062F"/>
    <w:rsid w:val="00966DEE"/>
    <w:rsid w:val="009E023D"/>
    <w:rsid w:val="00A13392"/>
    <w:rsid w:val="00A23E57"/>
    <w:rsid w:val="00A84208"/>
    <w:rsid w:val="00B37786"/>
    <w:rsid w:val="00B40F49"/>
    <w:rsid w:val="00BD2163"/>
    <w:rsid w:val="00C74E69"/>
    <w:rsid w:val="00CA0FA2"/>
    <w:rsid w:val="00CC15D0"/>
    <w:rsid w:val="00D06B83"/>
    <w:rsid w:val="00D676BE"/>
    <w:rsid w:val="00D74214"/>
    <w:rsid w:val="00DE6665"/>
    <w:rsid w:val="00EC3C4C"/>
    <w:rsid w:val="00EC6BE0"/>
    <w:rsid w:val="00F07E43"/>
    <w:rsid w:val="00F7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7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0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5C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557</Words>
  <Characters>3176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340</cp:lastModifiedBy>
  <cp:revision>22</cp:revision>
  <cp:lastPrinted>2012-05-17T06:25:00Z</cp:lastPrinted>
  <dcterms:created xsi:type="dcterms:W3CDTF">2012-05-12T07:39:00Z</dcterms:created>
  <dcterms:modified xsi:type="dcterms:W3CDTF">2012-05-17T06:25:00Z</dcterms:modified>
</cp:coreProperties>
</file>