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34CE1" w14:textId="5AC9EA8B" w:rsidR="00B2334B" w:rsidRPr="00901784" w:rsidRDefault="007B5858" w:rsidP="007B5858">
      <w:pPr>
        <w:ind w:left="6663"/>
        <w:rPr>
          <w:sz w:val="22"/>
          <w:szCs w:val="22"/>
        </w:rPr>
      </w:pPr>
      <w:r w:rsidRPr="0086104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7ABC5" wp14:editId="1473F1F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186940" cy="419100"/>
                <wp:effectExtent l="0" t="0" r="381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3EDB3C" w14:textId="77777777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Закупка по закону № 223-ФЗ на сумму 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  <w:u w:val="single"/>
                              </w:rPr>
                              <w:t>свыше</w:t>
                            </w: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7AB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05pt;width:172.2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" fillcolor="window" stroked="f" strokeweight=".5pt">
                <v:textbox>
                  <w:txbxContent>
                    <w:p w14:paraId="6F3EDB3C" w14:textId="77777777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Закупка по закону № 223-ФЗ на сумму </w:t>
                      </w:r>
                      <w:r w:rsidRPr="007B5858">
                        <w:rPr>
                          <w:i/>
                          <w:color w:val="FF0000"/>
                          <w:sz w:val="22"/>
                          <w:u w:val="single"/>
                        </w:rPr>
                        <w:t>свыше</w:t>
                      </w: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4B" w:rsidRPr="00901784">
        <w:rPr>
          <w:sz w:val="22"/>
          <w:szCs w:val="22"/>
        </w:rPr>
        <w:t>УТВЕРЖДАЮ</w:t>
      </w:r>
    </w:p>
    <w:p w14:paraId="57890065" w14:textId="77777777" w:rsidR="00B2334B" w:rsidRPr="00901784" w:rsidRDefault="00B2334B" w:rsidP="007B5858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Проректор по научной работе</w:t>
      </w:r>
    </w:p>
    <w:p w14:paraId="3DE1066C" w14:textId="77777777" w:rsidR="00B2334B" w:rsidRPr="00901784" w:rsidRDefault="00B2334B" w:rsidP="007B5858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_______________И.В. Бычков</w:t>
      </w:r>
    </w:p>
    <w:p w14:paraId="7CC02E01" w14:textId="3B1505C3" w:rsidR="00B2334B" w:rsidRPr="00901784" w:rsidRDefault="007B5858" w:rsidP="007B5858">
      <w:pPr>
        <w:ind w:left="6663"/>
        <w:rPr>
          <w:sz w:val="22"/>
          <w:szCs w:val="22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B1AAC" wp14:editId="76B0101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25040" cy="4114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278F0" w14:textId="77777777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>ПРИМЕР</w:t>
                            </w:r>
                          </w:p>
                          <w:p w14:paraId="44766CB3" w14:textId="628C5F34" w:rsidR="007B5858" w:rsidRPr="007B5858" w:rsidRDefault="007B5858" w:rsidP="007B5858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Грант РНФ, научный коллектив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1AAC" id="Надпись 1" o:spid="_x0000_s1027" type="#_x0000_t202" style="position:absolute;left:0;text-align:left;margin-left:0;margin-top:.6pt;width:175.2pt;height:32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" fillcolor="window" stroked="f" strokeweight=".5pt">
                <v:textbox>
                  <w:txbxContent>
                    <w:p w14:paraId="2BD278F0" w14:textId="77777777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>ПРИМЕР</w:t>
                      </w:r>
                    </w:p>
                    <w:p w14:paraId="44766CB3" w14:textId="628C5F34" w:rsidR="007B5858" w:rsidRPr="007B5858" w:rsidRDefault="007B5858" w:rsidP="007B5858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Грант РНФ, научный коллектив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34B" w:rsidRPr="00901784">
        <w:rPr>
          <w:sz w:val="22"/>
          <w:szCs w:val="22"/>
        </w:rPr>
        <w:t>«___» __________</w:t>
      </w:r>
      <w:r w:rsidR="00B2334B">
        <w:rPr>
          <w:sz w:val="22"/>
          <w:szCs w:val="22"/>
        </w:rPr>
        <w:t>___</w:t>
      </w:r>
      <w:r w:rsidR="00B2334B" w:rsidRPr="00901784">
        <w:rPr>
          <w:sz w:val="22"/>
          <w:szCs w:val="22"/>
        </w:rPr>
        <w:t>_20___г.</w:t>
      </w:r>
    </w:p>
    <w:p w14:paraId="7C7AB3DA" w14:textId="4A1FA54B" w:rsidR="0077549D" w:rsidRDefault="0077549D" w:rsidP="0031073E">
      <w:pPr>
        <w:spacing w:before="120" w:after="120"/>
        <w:jc w:val="center"/>
      </w:pPr>
    </w:p>
    <w:p w14:paraId="0A52AD62" w14:textId="77777777" w:rsidR="0077549D" w:rsidRPr="003A24FB" w:rsidRDefault="0077549D" w:rsidP="007B5858">
      <w:pPr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ОБОСНОВАНИЕ ПОТРЕБНОСТИ В ЗАКУПКЕ</w:t>
      </w:r>
    </w:p>
    <w:p w14:paraId="20D22D65" w14:textId="77777777" w:rsidR="0077549D" w:rsidRPr="003A24FB" w:rsidRDefault="0077549D" w:rsidP="0077549D">
      <w:pPr>
        <w:spacing w:after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D27ED0" w:rsidRPr="007B5858" w14:paraId="5B7E82B4" w14:textId="77777777" w:rsidTr="000415FF">
        <w:tc>
          <w:tcPr>
            <w:tcW w:w="3114" w:type="dxa"/>
          </w:tcPr>
          <w:p w14:paraId="3A243649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Предмет закупки</w:t>
            </w:r>
          </w:p>
          <w:p w14:paraId="1A436A02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4" w:type="dxa"/>
          </w:tcPr>
          <w:p w14:paraId="2746A040" w14:textId="483CFA9F" w:rsidR="00D27ED0" w:rsidRPr="007B5858" w:rsidRDefault="002C2443" w:rsidP="000415FF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Выполнение работ в рамках научно-исследовательского проекта по гранту РНФ «Разработка высокоточной системы компьютерной диагностики патологий молочных желез с использованием методов глубокого обучения». (Соглашение № 22-19-20071 от 25.03.2022, Дополнительное соглашение №</w:t>
            </w:r>
            <w:r w:rsidR="00864598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1 от 23.06.2022, Соглашение № 518 от 28.06.2022).</w:t>
            </w:r>
          </w:p>
        </w:tc>
      </w:tr>
      <w:tr w:rsidR="00D27ED0" w:rsidRPr="007B5858" w14:paraId="31B8E21F" w14:textId="77777777" w:rsidTr="000415FF">
        <w:tc>
          <w:tcPr>
            <w:tcW w:w="3114" w:type="dxa"/>
          </w:tcPr>
          <w:p w14:paraId="1F6909DC" w14:textId="77777777" w:rsidR="00D27ED0" w:rsidRPr="007B5858" w:rsidRDefault="00D27ED0" w:rsidP="00D27E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Цель закупки</w:t>
            </w:r>
          </w:p>
        </w:tc>
        <w:tc>
          <w:tcPr>
            <w:tcW w:w="6804" w:type="dxa"/>
          </w:tcPr>
          <w:p w14:paraId="1BAC07ED" w14:textId="7E80049C" w:rsidR="00D27ED0" w:rsidRPr="007B5858" w:rsidRDefault="002139E5" w:rsidP="00D27ED0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Разработать новые методы устранения шума на изображениях, основанных на минимизации вариационных функционалов. Провести сравнительный анализ предлагаемых методов с известными методами по качеству восстановления исходной функции с точки зрения расстояния в функциональном пространстве. Апробировать ме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тоды на цифровых маммограммах.</w:t>
            </w:r>
          </w:p>
        </w:tc>
      </w:tr>
      <w:tr w:rsidR="0077549D" w:rsidRPr="007B5858" w14:paraId="487479A1" w14:textId="77777777" w:rsidTr="000415FF">
        <w:tc>
          <w:tcPr>
            <w:tcW w:w="3114" w:type="dxa"/>
          </w:tcPr>
          <w:p w14:paraId="1CC77CA1" w14:textId="77777777" w:rsidR="0077549D" w:rsidRPr="007B5858" w:rsidRDefault="0077549D" w:rsidP="00DA70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Обоснование причин и (или) необходимости осуществления закупки у </w:t>
            </w:r>
            <w:r w:rsidRPr="007B5858">
              <w:rPr>
                <w:rFonts w:ascii="Times New Roman" w:hAnsi="Times New Roman" w:cs="Times New Roman"/>
                <w:i/>
                <w:sz w:val="21"/>
                <w:szCs w:val="21"/>
              </w:rPr>
              <w:t>единственного поставщика (подрядчика, исполнителя)</w:t>
            </w:r>
          </w:p>
        </w:tc>
        <w:tc>
          <w:tcPr>
            <w:tcW w:w="6804" w:type="dxa"/>
          </w:tcPr>
          <w:p w14:paraId="629569F9" w14:textId="77777777" w:rsidR="00AA327B" w:rsidRPr="007B5858" w:rsidRDefault="00AA327B" w:rsidP="00AA32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Проведение конкурентных процедур нецелесообразно в связи с возможными негативными последствиями, связанными с увеличением сроков закупки при проведении конкурентных процедур, а также отсутствием возможности получения экономии средств за счет повышения конкуренции посредством проведения конкурентных процедур.</w:t>
            </w:r>
          </w:p>
          <w:p w14:paraId="376212B5" w14:textId="190F6986" w:rsidR="0077549D" w:rsidRPr="007B5858" w:rsidRDefault="00AA327B" w:rsidP="00AA32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Грант предоставляется в распоряжение руководителя проекта, указанного в Соглашении о предоставлении гранта, и не предусматривает выбор исполнителей из неограниченного круга лиц в связи с созданием научного коллектива для его выполнения.</w:t>
            </w:r>
          </w:p>
        </w:tc>
      </w:tr>
      <w:tr w:rsidR="00C56399" w:rsidRPr="007B5858" w14:paraId="3D546394" w14:textId="77777777" w:rsidTr="000415FF">
        <w:tc>
          <w:tcPr>
            <w:tcW w:w="3114" w:type="dxa"/>
          </w:tcPr>
          <w:p w14:paraId="376AE117" w14:textId="77777777" w:rsidR="00C56399" w:rsidRPr="007B5858" w:rsidRDefault="00C56399" w:rsidP="00DA70DA">
            <w:pPr>
              <w:rPr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14:paraId="66FAAEEA" w14:textId="77777777" w:rsidR="00730515" w:rsidRPr="007B5858" w:rsidRDefault="00730515" w:rsidP="007305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Иной метод формирования цены договора.</w:t>
            </w:r>
          </w:p>
          <w:p w14:paraId="3A15220C" w14:textId="2E4D706F" w:rsidR="00730515" w:rsidRPr="007B5858" w:rsidRDefault="00730515" w:rsidP="0073051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Метод сопоставимых рыночных цен (анализа рынка) неприменим в связи с тем, что грант предоставляется в распоряжение руководителя проекта, указанного в Соглашении о предоставлении гранта. Для реализации научно-исследовательского проекта создан научный коллектив (приказы ректора ФГБОУ ВО «ЧелГУ» от 26.04.2022 №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286-1, от 17.06.2022 № 399-1, от 13.07.2022 № 442-1, от 26.10.2022 № 644-1), членами которого являются физические лица.</w:t>
            </w:r>
          </w:p>
          <w:p w14:paraId="29BC7154" w14:textId="4A44AEFE" w:rsidR="00FA6375" w:rsidRPr="007B5858" w:rsidRDefault="00730515" w:rsidP="009C3EBC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Соглашение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№ 22-19-20071 от 25.03.2022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, Дополнительным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соглашение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№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1 от 23.06.2022, Соглашение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№ 518 от 28.06.2022, определен объем финансирования научно-исследовательского проекта в размере </w:t>
            </w:r>
            <w:r w:rsidR="009C3EBC"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указать сумму</w:t>
            </w:r>
            <w:r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.</w:t>
            </w:r>
          </w:p>
        </w:tc>
      </w:tr>
      <w:tr w:rsidR="0077549D" w:rsidRPr="007B5858" w14:paraId="05507C0D" w14:textId="77777777" w:rsidTr="000415FF">
        <w:tc>
          <w:tcPr>
            <w:tcW w:w="3114" w:type="dxa"/>
          </w:tcPr>
          <w:p w14:paraId="697D0A37" w14:textId="77777777" w:rsidR="0077549D" w:rsidRPr="007B5858" w:rsidRDefault="0077549D" w:rsidP="00C563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14:paraId="459BCE91" w14:textId="540701D5" w:rsidR="0077549D" w:rsidRPr="007B5858" w:rsidRDefault="00730515" w:rsidP="00F739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Размер оплаты за выполненные работы каждому члену научного коллектива определяется руководителем научного коллектива (руководителем проекта) исходя из объема и сложности выполняемых работ в пределах выделенного финансирования.</w:t>
            </w:r>
          </w:p>
        </w:tc>
      </w:tr>
      <w:tr w:rsidR="00BE1825" w:rsidRPr="007B5858" w14:paraId="1210A37C" w14:textId="77777777" w:rsidTr="000415F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D5C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НМЦД </w:t>
            </w:r>
          </w:p>
          <w:p w14:paraId="39746CEE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либо расчет НМЦД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334" w14:textId="1A339E84" w:rsidR="00BE1825" w:rsidRPr="007B5858" w:rsidRDefault="0097644C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Цена договора = </w:t>
            </w:r>
            <w:r w:rsidR="009C3EBC" w:rsidRPr="007B58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725FF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00 000 </w:t>
            </w:r>
            <w:r w:rsidR="00730515" w:rsidRPr="007B5858">
              <w:rPr>
                <w:rFonts w:ascii="Times New Roman" w:hAnsi="Times New Roman" w:cs="Times New Roman"/>
                <w:sz w:val="21"/>
                <w:szCs w:val="21"/>
              </w:rPr>
              <w:t>рублей.</w:t>
            </w:r>
          </w:p>
        </w:tc>
      </w:tr>
      <w:tr w:rsidR="00BE1825" w:rsidRPr="007B5858" w14:paraId="65D18E78" w14:textId="77777777" w:rsidTr="000415FF">
        <w:tc>
          <w:tcPr>
            <w:tcW w:w="3114" w:type="dxa"/>
          </w:tcPr>
          <w:p w14:paraId="235C8D9C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14:paraId="58057E77" w14:textId="0F779D4B" w:rsidR="00BE1825" w:rsidRPr="007B5858" w:rsidRDefault="00730515" w:rsidP="009C3EBC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Договор заключается с членом научного коллектива </w:t>
            </w:r>
            <w:r w:rsidR="009C3EBC" w:rsidRPr="007B5858">
              <w:rPr>
                <w:rFonts w:ascii="Times New Roman" w:hAnsi="Times New Roman" w:cs="Times New Roman"/>
                <w:i/>
                <w:sz w:val="21"/>
                <w:szCs w:val="21"/>
                <w:u w:val="single"/>
              </w:rPr>
              <w:t>указать ФИО</w:t>
            </w:r>
            <w:r w:rsidR="002139E5" w:rsidRPr="007B5858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r w:rsidR="002139E5"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BE1825" w:rsidRPr="007B5858" w14:paraId="55D2E248" w14:textId="77777777" w:rsidTr="000415FF">
        <w:tc>
          <w:tcPr>
            <w:tcW w:w="3114" w:type="dxa"/>
          </w:tcPr>
          <w:p w14:paraId="3353795F" w14:textId="77777777" w:rsidR="00BE1825" w:rsidRPr="007B5858" w:rsidRDefault="00BE1825" w:rsidP="00BE18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Приложения</w:t>
            </w:r>
          </w:p>
        </w:tc>
        <w:tc>
          <w:tcPr>
            <w:tcW w:w="6804" w:type="dxa"/>
          </w:tcPr>
          <w:p w14:paraId="280152D1" w14:textId="730E31FA" w:rsidR="00BE1825" w:rsidRPr="007B5858" w:rsidRDefault="00CA1E4B" w:rsidP="000415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Копи</w:t>
            </w:r>
            <w:r w:rsidR="000415FF" w:rsidRPr="007B5858">
              <w:rPr>
                <w:rFonts w:ascii="Times New Roman" w:hAnsi="Times New Roman" w:cs="Times New Roman"/>
                <w:sz w:val="21"/>
                <w:szCs w:val="21"/>
              </w:rPr>
              <w:t>я паспорта</w:t>
            </w:r>
          </w:p>
        </w:tc>
      </w:tr>
      <w:tr w:rsidR="007B5858" w:rsidRPr="007B5858" w14:paraId="3A57B3B6" w14:textId="77777777" w:rsidTr="000415FF">
        <w:tc>
          <w:tcPr>
            <w:tcW w:w="3114" w:type="dxa"/>
          </w:tcPr>
          <w:p w14:paraId="163FD381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14:paraId="29A1AC32" w14:textId="1B0BD292" w:rsidR="007B5858" w:rsidRPr="007B5858" w:rsidRDefault="007B5858" w:rsidP="007B585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Указать наименование структурного подразделения </w:t>
            </w:r>
          </w:p>
        </w:tc>
      </w:tr>
      <w:tr w:rsidR="007B5858" w:rsidRPr="007B5858" w14:paraId="52DD203A" w14:textId="77777777" w:rsidTr="007B5858">
        <w:trPr>
          <w:trHeight w:val="58"/>
        </w:trPr>
        <w:tc>
          <w:tcPr>
            <w:tcW w:w="3114" w:type="dxa"/>
          </w:tcPr>
          <w:p w14:paraId="519613C6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804" w:type="dxa"/>
          </w:tcPr>
          <w:p w14:paraId="058177C9" w14:textId="3E0E3336" w:rsidR="007B5858" w:rsidRPr="007B5858" w:rsidRDefault="007B5858" w:rsidP="007B5858">
            <w:pPr>
              <w:pStyle w:val="a9"/>
              <w:ind w:left="0"/>
              <w:contextualSpacing w:val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i/>
                <w:sz w:val="21"/>
                <w:szCs w:val="21"/>
              </w:rPr>
              <w:t>Подпись, ФИО, должность</w:t>
            </w:r>
          </w:p>
        </w:tc>
      </w:tr>
      <w:tr w:rsidR="007B5858" w:rsidRPr="007B5858" w14:paraId="733D09C5" w14:textId="77777777" w:rsidTr="000415FF">
        <w:tc>
          <w:tcPr>
            <w:tcW w:w="3114" w:type="dxa"/>
          </w:tcPr>
          <w:p w14:paraId="082A327B" w14:textId="77777777" w:rsidR="007B5858" w:rsidRPr="007B5858" w:rsidRDefault="007B5858" w:rsidP="007B5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Дата составления обоснования</w:t>
            </w:r>
          </w:p>
        </w:tc>
        <w:tc>
          <w:tcPr>
            <w:tcW w:w="6804" w:type="dxa"/>
          </w:tcPr>
          <w:p w14:paraId="55DF5141" w14:textId="41CF6C05" w:rsidR="007B5858" w:rsidRPr="007B5858" w:rsidRDefault="007B5858" w:rsidP="007B585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08.11.2022</w:t>
            </w:r>
          </w:p>
        </w:tc>
      </w:tr>
    </w:tbl>
    <w:p w14:paraId="6C7E795E" w14:textId="339AD4B6" w:rsidR="007B5858" w:rsidRPr="007B5858" w:rsidRDefault="007B5858" w:rsidP="007B5858">
      <w:pPr>
        <w:ind w:right="-295"/>
        <w:jc w:val="both"/>
        <w:rPr>
          <w:i/>
          <w:color w:val="FF0000"/>
          <w:sz w:val="22"/>
          <w:szCs w:val="23"/>
        </w:rPr>
      </w:pPr>
      <w:r w:rsidRPr="007B5858">
        <w:rPr>
          <w:i/>
          <w:color w:val="FF0000"/>
          <w:sz w:val="22"/>
          <w:szCs w:val="23"/>
        </w:rPr>
        <w:t xml:space="preserve">К обоснованию </w:t>
      </w:r>
      <w:r w:rsidRPr="007B5858">
        <w:rPr>
          <w:i/>
          <w:color w:val="FF0000"/>
          <w:sz w:val="22"/>
          <w:szCs w:val="23"/>
          <w:u w:val="single"/>
        </w:rPr>
        <w:t>в данном примере</w:t>
      </w:r>
      <w:r w:rsidRPr="007B5858">
        <w:rPr>
          <w:i/>
          <w:color w:val="FF0000"/>
          <w:sz w:val="22"/>
          <w:szCs w:val="23"/>
        </w:rPr>
        <w:t xml:space="preserve"> необходимо приложить копии </w:t>
      </w:r>
      <w:r w:rsidR="00BF2147">
        <w:rPr>
          <w:i/>
          <w:color w:val="FF0000"/>
          <w:sz w:val="22"/>
          <w:szCs w:val="23"/>
        </w:rPr>
        <w:t>документов</w:t>
      </w:r>
      <w:r w:rsidRPr="007B5858">
        <w:rPr>
          <w:i/>
          <w:color w:val="FF0000"/>
          <w:sz w:val="22"/>
          <w:szCs w:val="23"/>
        </w:rPr>
        <w:t xml:space="preserve"> (приказы ректора, соглашение о предоставлении гранта, дополнительное соглашение</w:t>
      </w:r>
      <w:r w:rsidR="00BF2147">
        <w:rPr>
          <w:i/>
          <w:color w:val="FF0000"/>
          <w:sz w:val="22"/>
          <w:szCs w:val="23"/>
        </w:rPr>
        <w:t>, копия паспорта</w:t>
      </w:r>
      <w:r w:rsidRPr="007B5858">
        <w:rPr>
          <w:i/>
          <w:color w:val="FF0000"/>
          <w:sz w:val="22"/>
          <w:szCs w:val="23"/>
        </w:rPr>
        <w:t>), на которые идет ссылка.</w:t>
      </w:r>
    </w:p>
    <w:p w14:paraId="4B02F8D8" w14:textId="77777777" w:rsidR="007B5858" w:rsidRPr="00BF2147" w:rsidRDefault="007B5858" w:rsidP="007B5858">
      <w:pPr>
        <w:ind w:right="-437"/>
        <w:jc w:val="both"/>
        <w:rPr>
          <w:i/>
          <w:color w:val="FF0000"/>
          <w:sz w:val="12"/>
          <w:szCs w:val="23"/>
        </w:rPr>
      </w:pPr>
      <w:bookmarkStart w:id="0" w:name="_GoBack"/>
      <w:bookmarkEnd w:id="0"/>
    </w:p>
    <w:p w14:paraId="6E9F22F4" w14:textId="2E7A6CB5" w:rsidR="00060F8D" w:rsidRPr="0031073E" w:rsidRDefault="007B5858" w:rsidP="0031073E">
      <w:pPr>
        <w:ind w:right="-437"/>
        <w:rPr>
          <w:i/>
          <w:strike/>
          <w:color w:val="FF0000"/>
          <w:sz w:val="22"/>
          <w:szCs w:val="23"/>
        </w:rPr>
      </w:pPr>
      <w:r w:rsidRPr="007B5858">
        <w:rPr>
          <w:i/>
          <w:color w:val="FF0000"/>
          <w:sz w:val="22"/>
          <w:szCs w:val="23"/>
        </w:rPr>
        <w:t>Данное обоснование является примером, в него могут быть внесены необходимые изменения.</w:t>
      </w:r>
    </w:p>
    <w:sectPr w:rsidR="00060F8D" w:rsidRPr="0031073E" w:rsidSect="00BF2147">
      <w:pgSz w:w="11906" w:h="16838"/>
      <w:pgMar w:top="851" w:right="850" w:bottom="426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9C051" w14:textId="77777777" w:rsidR="002E73B9" w:rsidRDefault="002E73B9" w:rsidP="001A7AED">
      <w:r>
        <w:separator/>
      </w:r>
    </w:p>
  </w:endnote>
  <w:endnote w:type="continuationSeparator" w:id="0">
    <w:p w14:paraId="4D9AEFE2" w14:textId="77777777" w:rsidR="002E73B9" w:rsidRDefault="002E73B9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73A6" w14:textId="77777777" w:rsidR="002E73B9" w:rsidRDefault="002E73B9" w:rsidP="001A7AED">
      <w:r>
        <w:separator/>
      </w:r>
    </w:p>
  </w:footnote>
  <w:footnote w:type="continuationSeparator" w:id="0">
    <w:p w14:paraId="017D3A1E" w14:textId="77777777" w:rsidR="002E73B9" w:rsidRDefault="002E73B9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24DA"/>
    <w:rsid w:val="00037D79"/>
    <w:rsid w:val="00037F3D"/>
    <w:rsid w:val="000415FF"/>
    <w:rsid w:val="00060F8D"/>
    <w:rsid w:val="000654A2"/>
    <w:rsid w:val="00070DE5"/>
    <w:rsid w:val="00083E50"/>
    <w:rsid w:val="000A05D9"/>
    <w:rsid w:val="000A7856"/>
    <w:rsid w:val="000C1117"/>
    <w:rsid w:val="001075FE"/>
    <w:rsid w:val="00111A58"/>
    <w:rsid w:val="001717BE"/>
    <w:rsid w:val="001A09F5"/>
    <w:rsid w:val="001A7AED"/>
    <w:rsid w:val="001C478A"/>
    <w:rsid w:val="001F608C"/>
    <w:rsid w:val="001F6D79"/>
    <w:rsid w:val="001F71BD"/>
    <w:rsid w:val="002139E5"/>
    <w:rsid w:val="0023490A"/>
    <w:rsid w:val="0025287B"/>
    <w:rsid w:val="002725FF"/>
    <w:rsid w:val="002972E0"/>
    <w:rsid w:val="002A4D86"/>
    <w:rsid w:val="002C2443"/>
    <w:rsid w:val="002E73B9"/>
    <w:rsid w:val="002E76E7"/>
    <w:rsid w:val="002F0911"/>
    <w:rsid w:val="0031073E"/>
    <w:rsid w:val="003277E0"/>
    <w:rsid w:val="00341F68"/>
    <w:rsid w:val="003A24FB"/>
    <w:rsid w:val="003D17D8"/>
    <w:rsid w:val="003E6712"/>
    <w:rsid w:val="003F71AE"/>
    <w:rsid w:val="0041461F"/>
    <w:rsid w:val="0041728F"/>
    <w:rsid w:val="00457DA5"/>
    <w:rsid w:val="00463AE1"/>
    <w:rsid w:val="00494F13"/>
    <w:rsid w:val="004A10CD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55E9A"/>
    <w:rsid w:val="00667E23"/>
    <w:rsid w:val="00677D5C"/>
    <w:rsid w:val="00680D7D"/>
    <w:rsid w:val="006841A5"/>
    <w:rsid w:val="00685DCE"/>
    <w:rsid w:val="00690BCB"/>
    <w:rsid w:val="00690DC1"/>
    <w:rsid w:val="00696DFC"/>
    <w:rsid w:val="006D3B1F"/>
    <w:rsid w:val="00730515"/>
    <w:rsid w:val="00733488"/>
    <w:rsid w:val="00736E7F"/>
    <w:rsid w:val="00741515"/>
    <w:rsid w:val="00751453"/>
    <w:rsid w:val="0075188B"/>
    <w:rsid w:val="007528D2"/>
    <w:rsid w:val="00756465"/>
    <w:rsid w:val="007578A3"/>
    <w:rsid w:val="0077549D"/>
    <w:rsid w:val="007B16FD"/>
    <w:rsid w:val="007B5858"/>
    <w:rsid w:val="00811AE6"/>
    <w:rsid w:val="008450CC"/>
    <w:rsid w:val="0085313C"/>
    <w:rsid w:val="0086104D"/>
    <w:rsid w:val="008611E8"/>
    <w:rsid w:val="00864598"/>
    <w:rsid w:val="00897315"/>
    <w:rsid w:val="008A58BC"/>
    <w:rsid w:val="008B7240"/>
    <w:rsid w:val="008D32B0"/>
    <w:rsid w:val="008E76A5"/>
    <w:rsid w:val="008F0A0A"/>
    <w:rsid w:val="008F4CF8"/>
    <w:rsid w:val="00911BE9"/>
    <w:rsid w:val="00947C88"/>
    <w:rsid w:val="00970D2B"/>
    <w:rsid w:val="0097644C"/>
    <w:rsid w:val="00981AE2"/>
    <w:rsid w:val="00985B42"/>
    <w:rsid w:val="009C3EBC"/>
    <w:rsid w:val="009E517A"/>
    <w:rsid w:val="00A07B81"/>
    <w:rsid w:val="00A15FA0"/>
    <w:rsid w:val="00A22529"/>
    <w:rsid w:val="00A25141"/>
    <w:rsid w:val="00A275E2"/>
    <w:rsid w:val="00A62185"/>
    <w:rsid w:val="00AA327B"/>
    <w:rsid w:val="00AC05A6"/>
    <w:rsid w:val="00AC4311"/>
    <w:rsid w:val="00AC4964"/>
    <w:rsid w:val="00B2334B"/>
    <w:rsid w:val="00B50AD5"/>
    <w:rsid w:val="00B67858"/>
    <w:rsid w:val="00B75D96"/>
    <w:rsid w:val="00BB3A95"/>
    <w:rsid w:val="00BE1825"/>
    <w:rsid w:val="00BF2147"/>
    <w:rsid w:val="00C205C2"/>
    <w:rsid w:val="00C37321"/>
    <w:rsid w:val="00C458C7"/>
    <w:rsid w:val="00C56399"/>
    <w:rsid w:val="00C95805"/>
    <w:rsid w:val="00CA1E4B"/>
    <w:rsid w:val="00CA7A28"/>
    <w:rsid w:val="00CE03AB"/>
    <w:rsid w:val="00D05697"/>
    <w:rsid w:val="00D12242"/>
    <w:rsid w:val="00D27ED0"/>
    <w:rsid w:val="00D35B88"/>
    <w:rsid w:val="00D37F33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30C4D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66B6B"/>
    <w:rsid w:val="00F70BF2"/>
    <w:rsid w:val="00F7397D"/>
    <w:rsid w:val="00FA3634"/>
    <w:rsid w:val="00FA6375"/>
    <w:rsid w:val="00FB105F"/>
    <w:rsid w:val="00FB7A9C"/>
    <w:rsid w:val="00FC6FE9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35E0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27E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27E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7ED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7E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27ED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382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112</cp:revision>
  <cp:lastPrinted>2022-11-11T05:14:00Z</cp:lastPrinted>
  <dcterms:created xsi:type="dcterms:W3CDTF">2022-05-05T11:41:00Z</dcterms:created>
  <dcterms:modified xsi:type="dcterms:W3CDTF">2022-11-15T08:53:00Z</dcterms:modified>
</cp:coreProperties>
</file>