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C" w:rsidRDefault="002C02DC" w:rsidP="002C02DC">
      <w:r>
        <w:t>Гуманитарная помощь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Окклюзионный</w:t>
      </w:r>
      <w:proofErr w:type="spellEnd"/>
      <w:r>
        <w:t xml:space="preserve"> пластырь, 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 xml:space="preserve">Жгут </w:t>
      </w:r>
      <w:proofErr w:type="spellStart"/>
      <w:r>
        <w:t>Эсмарха</w:t>
      </w:r>
      <w:proofErr w:type="spellEnd"/>
    </w:p>
    <w:p w:rsidR="002C02DC" w:rsidRDefault="002C02DC" w:rsidP="002C02DC">
      <w:pPr>
        <w:pStyle w:val="a3"/>
        <w:numPr>
          <w:ilvl w:val="0"/>
          <w:numId w:val="12"/>
        </w:numPr>
      </w:pPr>
      <w:r>
        <w:t>Противоожоговые салфетки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Кеторол</w:t>
      </w:r>
      <w:proofErr w:type="spellEnd"/>
      <w:r>
        <w:t xml:space="preserve"> экспресс таблетки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Кеторол</w:t>
      </w:r>
      <w:proofErr w:type="spellEnd"/>
      <w:r>
        <w:t xml:space="preserve"> ампулы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Дексаметазон</w:t>
      </w:r>
      <w:proofErr w:type="spellEnd"/>
      <w:r>
        <w:t xml:space="preserve"> ампулы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Доксициклин</w:t>
      </w:r>
      <w:proofErr w:type="spellEnd"/>
      <w:r>
        <w:t xml:space="preserve"> таблетки 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Гепариновая</w:t>
      </w:r>
      <w:proofErr w:type="spellEnd"/>
      <w:r>
        <w:t xml:space="preserve"> мазь 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Унитиол</w:t>
      </w:r>
      <w:proofErr w:type="spellEnd"/>
      <w:r>
        <w:t xml:space="preserve"> ампулы 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Финлепсин</w:t>
      </w:r>
      <w:proofErr w:type="spellEnd"/>
      <w:r>
        <w:t xml:space="preserve"> таблетки 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Цефтриаксон</w:t>
      </w:r>
      <w:proofErr w:type="spellEnd"/>
      <w:r>
        <w:t xml:space="preserve"> ампулы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Левомеколь</w:t>
      </w:r>
      <w:proofErr w:type="spellEnd"/>
      <w:r>
        <w:t xml:space="preserve"> мазь 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Бетадин</w:t>
      </w:r>
      <w:proofErr w:type="spellEnd"/>
      <w:r>
        <w:t xml:space="preserve"> раствор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Гемостатические</w:t>
      </w:r>
      <w:proofErr w:type="spellEnd"/>
      <w:r>
        <w:t xml:space="preserve"> губки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Омепразол</w:t>
      </w:r>
      <w:proofErr w:type="spellEnd"/>
      <w:r>
        <w:t xml:space="preserve"> таблетки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Гемостатические</w:t>
      </w:r>
      <w:proofErr w:type="spellEnd"/>
      <w:r>
        <w:t xml:space="preserve"> Z-бинты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Хлорка россыпью или таблетки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Синтомициновая</w:t>
      </w:r>
      <w:proofErr w:type="spellEnd"/>
      <w:r>
        <w:t xml:space="preserve"> мазь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Турникеты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ИПП бандажи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Магний B6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Аллохол</w:t>
      </w:r>
      <w:proofErr w:type="spellEnd"/>
      <w:r>
        <w:t xml:space="preserve"> таблетки 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 xml:space="preserve">Капли и спреи в нос 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Ушные капли</w:t>
      </w:r>
    </w:p>
    <w:p w:rsidR="002C02DC" w:rsidRDefault="002C02DC" w:rsidP="002C02DC">
      <w:pPr>
        <w:pStyle w:val="a3"/>
        <w:ind w:left="1065"/>
      </w:pPr>
    </w:p>
    <w:p w:rsidR="002C02DC" w:rsidRDefault="002C02DC" w:rsidP="002C02DC">
      <w:pPr>
        <w:pStyle w:val="a3"/>
        <w:numPr>
          <w:ilvl w:val="0"/>
          <w:numId w:val="12"/>
        </w:numPr>
      </w:pPr>
      <w:r>
        <w:t>Гвозди (от 70 мм и более)</w:t>
      </w:r>
    </w:p>
    <w:p w:rsidR="002C02DC" w:rsidRDefault="002C02DC" w:rsidP="002C02DC">
      <w:pPr>
        <w:pStyle w:val="a3"/>
        <w:numPr>
          <w:ilvl w:val="0"/>
          <w:numId w:val="12"/>
        </w:numPr>
      </w:pPr>
      <w:proofErr w:type="spellStart"/>
      <w:r>
        <w:t>Саморезы</w:t>
      </w:r>
      <w:proofErr w:type="spellEnd"/>
      <w:r>
        <w:t xml:space="preserve"> по дереву (от 40 мм и более)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Пена монтажная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Инструменты (отвёртки, гаечные/газовые ключи и т.д.)</w:t>
      </w:r>
    </w:p>
    <w:p w:rsidR="002C02DC" w:rsidRDefault="002C02DC" w:rsidP="002C02DC">
      <w:pPr>
        <w:pStyle w:val="a3"/>
        <w:ind w:left="1065"/>
      </w:pPr>
      <w:bookmarkStart w:id="0" w:name="_GoBack"/>
      <w:bookmarkEnd w:id="0"/>
    </w:p>
    <w:p w:rsidR="002C02DC" w:rsidRDefault="002C02DC" w:rsidP="002C02DC">
      <w:pPr>
        <w:pStyle w:val="a3"/>
        <w:numPr>
          <w:ilvl w:val="0"/>
          <w:numId w:val="12"/>
        </w:numPr>
      </w:pPr>
      <w:r>
        <w:t>Носки х/б (размеры от 40 до 45)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Трусы мужские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Одноразовая посуда</w:t>
      </w:r>
    </w:p>
    <w:p w:rsidR="002C02DC" w:rsidRDefault="002C02DC" w:rsidP="002C02DC">
      <w:pPr>
        <w:pStyle w:val="a3"/>
        <w:numPr>
          <w:ilvl w:val="0"/>
          <w:numId w:val="12"/>
        </w:numPr>
      </w:pPr>
      <w:r>
        <w:t>Салфетки влажные, влажные полотенца</w:t>
      </w:r>
    </w:p>
    <w:sectPr w:rsidR="002C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938"/>
    <w:multiLevelType w:val="hybridMultilevel"/>
    <w:tmpl w:val="D0E0DB52"/>
    <w:lvl w:ilvl="0" w:tplc="6B52B8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EF1"/>
    <w:multiLevelType w:val="hybridMultilevel"/>
    <w:tmpl w:val="7A78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66A1"/>
    <w:multiLevelType w:val="hybridMultilevel"/>
    <w:tmpl w:val="E8767B9E"/>
    <w:lvl w:ilvl="0" w:tplc="398A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0239E"/>
    <w:multiLevelType w:val="hybridMultilevel"/>
    <w:tmpl w:val="F1C8062A"/>
    <w:lvl w:ilvl="0" w:tplc="398A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01491"/>
    <w:multiLevelType w:val="hybridMultilevel"/>
    <w:tmpl w:val="25D82278"/>
    <w:lvl w:ilvl="0" w:tplc="234A1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E2775"/>
    <w:multiLevelType w:val="hybridMultilevel"/>
    <w:tmpl w:val="5EFC7BAE"/>
    <w:lvl w:ilvl="0" w:tplc="CB0415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22124"/>
    <w:multiLevelType w:val="hybridMultilevel"/>
    <w:tmpl w:val="0C0EB0E8"/>
    <w:lvl w:ilvl="0" w:tplc="09E05A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1E40"/>
    <w:multiLevelType w:val="hybridMultilevel"/>
    <w:tmpl w:val="94ECC55E"/>
    <w:lvl w:ilvl="0" w:tplc="B56438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252F8"/>
    <w:multiLevelType w:val="hybridMultilevel"/>
    <w:tmpl w:val="49AA4C2A"/>
    <w:lvl w:ilvl="0" w:tplc="6C7C32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9481D"/>
    <w:multiLevelType w:val="hybridMultilevel"/>
    <w:tmpl w:val="1E88D144"/>
    <w:lvl w:ilvl="0" w:tplc="64466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50E0B"/>
    <w:multiLevelType w:val="hybridMultilevel"/>
    <w:tmpl w:val="19F64B96"/>
    <w:lvl w:ilvl="0" w:tplc="BE6A72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A0BDA"/>
    <w:multiLevelType w:val="hybridMultilevel"/>
    <w:tmpl w:val="62A4BCF4"/>
    <w:lvl w:ilvl="0" w:tplc="329AC0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DC"/>
    <w:rsid w:val="002C02DC"/>
    <w:rsid w:val="009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EAB8-CAED-4190-A90D-D7774098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2026-03-17T06:22:00Z</dcterms:created>
  <dcterms:modified xsi:type="dcterms:W3CDTF">2026-03-17T06:25:00Z</dcterms:modified>
</cp:coreProperties>
</file>